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164D0" w14:textId="77777777" w:rsidR="00942D39" w:rsidRDefault="00942D39" w:rsidP="00942D39">
      <w:pPr>
        <w:autoSpaceDE w:val="0"/>
        <w:autoSpaceDN w:val="0"/>
        <w:adjustRightInd w:val="0"/>
        <w:spacing w:after="0" w:line="240" w:lineRule="auto"/>
        <w:ind w:left="-426"/>
        <w:rPr>
          <w:rFonts w:ascii="Arial" w:hAnsi="Arial" w:cs="Arial"/>
          <w:b/>
          <w:bCs/>
          <w:caps/>
          <w:sz w:val="24"/>
          <w:szCs w:val="24"/>
        </w:rPr>
      </w:pPr>
      <w:r>
        <w:rPr>
          <w:noProof/>
          <w:lang w:eastAsia="en-GB"/>
        </w:rPr>
        <w:drawing>
          <wp:inline distT="0" distB="0" distL="0" distR="0" wp14:anchorId="2F7BFBB2" wp14:editId="1D1F0771">
            <wp:extent cx="3660775" cy="1336675"/>
            <wp:effectExtent l="0" t="0" r="0" b="0"/>
            <wp:docPr id="4" name="Picture 4" descr="Civil Service Commissioners for Northern Ireland logo" title="Logo"/>
            <wp:cNvGraphicFramePr/>
            <a:graphic xmlns:a="http://schemas.openxmlformats.org/drawingml/2006/main">
              <a:graphicData uri="http://schemas.openxmlformats.org/drawingml/2006/picture">
                <pic:pic xmlns:pic="http://schemas.openxmlformats.org/drawingml/2006/picture">
                  <pic:nvPicPr>
                    <pic:cNvPr id="4" name="Picture 4" descr="C:\Users\loganjay\Pictures\CSC Logo - June 202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0775" cy="1336675"/>
                    </a:xfrm>
                    <a:prstGeom prst="rect">
                      <a:avLst/>
                    </a:prstGeom>
                    <a:noFill/>
                    <a:ln>
                      <a:noFill/>
                    </a:ln>
                  </pic:spPr>
                </pic:pic>
              </a:graphicData>
            </a:graphic>
          </wp:inline>
        </w:drawing>
      </w:r>
    </w:p>
    <w:p w14:paraId="09956C36" w14:textId="77777777" w:rsidR="00382200" w:rsidRDefault="00382200" w:rsidP="003B053B">
      <w:pPr>
        <w:autoSpaceDE w:val="0"/>
        <w:autoSpaceDN w:val="0"/>
        <w:adjustRightInd w:val="0"/>
        <w:spacing w:after="0" w:line="240" w:lineRule="auto"/>
        <w:jc w:val="center"/>
        <w:rPr>
          <w:rFonts w:ascii="Arial" w:hAnsi="Arial" w:cs="Arial"/>
          <w:b/>
          <w:bCs/>
          <w:caps/>
          <w:sz w:val="24"/>
          <w:szCs w:val="24"/>
        </w:rPr>
        <w:sectPr w:rsidR="00382200" w:rsidSect="00942D39">
          <w:headerReference w:type="even" r:id="rId9"/>
          <w:headerReference w:type="default" r:id="rId10"/>
          <w:footerReference w:type="even" r:id="rId11"/>
          <w:footerReference w:type="default" r:id="rId12"/>
          <w:headerReference w:type="first" r:id="rId13"/>
          <w:footerReference w:type="first" r:id="rId14"/>
          <w:pgSz w:w="12240" w:h="15840"/>
          <w:pgMar w:top="284" w:right="1440" w:bottom="1440" w:left="1440" w:header="57" w:footer="720" w:gutter="0"/>
          <w:cols w:space="720"/>
          <w:noEndnote/>
          <w:docGrid w:linePitch="299"/>
        </w:sectPr>
      </w:pPr>
    </w:p>
    <w:p w14:paraId="446515C7" w14:textId="77777777" w:rsidR="00942D39" w:rsidRDefault="00942D39" w:rsidP="003B053B">
      <w:pPr>
        <w:autoSpaceDE w:val="0"/>
        <w:autoSpaceDN w:val="0"/>
        <w:adjustRightInd w:val="0"/>
        <w:spacing w:after="0" w:line="240" w:lineRule="auto"/>
        <w:jc w:val="center"/>
        <w:rPr>
          <w:rFonts w:ascii="Arial" w:hAnsi="Arial" w:cs="Arial"/>
          <w:b/>
          <w:bCs/>
          <w:caps/>
          <w:sz w:val="24"/>
          <w:szCs w:val="24"/>
        </w:rPr>
      </w:pPr>
    </w:p>
    <w:p w14:paraId="75015C0A" w14:textId="77777777" w:rsidR="00087BAB" w:rsidRPr="0016743F" w:rsidRDefault="00087BAB" w:rsidP="00235295">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caps/>
          <w:sz w:val="24"/>
          <w:szCs w:val="24"/>
        </w:rPr>
        <w:t>c</w:t>
      </w:r>
      <w:r w:rsidRPr="0016743F">
        <w:rPr>
          <w:rFonts w:ascii="Arial" w:hAnsi="Arial" w:cs="Arial"/>
          <w:b/>
          <w:bCs/>
          <w:sz w:val="24"/>
          <w:szCs w:val="24"/>
        </w:rPr>
        <w:t>ivil Service Commissioners for Northern Ireland</w:t>
      </w:r>
    </w:p>
    <w:p w14:paraId="5034E949" w14:textId="77777777" w:rsidR="00087BAB" w:rsidRPr="0016743F" w:rsidRDefault="00087BAB" w:rsidP="00235295">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sz w:val="24"/>
          <w:szCs w:val="24"/>
        </w:rPr>
        <w:t>Summary Record of Business Meeting</w:t>
      </w:r>
    </w:p>
    <w:p w14:paraId="18E686E4" w14:textId="4AC0A5A0" w:rsidR="00087BAB" w:rsidRPr="0016743F" w:rsidRDefault="00625432" w:rsidP="00235295">
      <w:pPr>
        <w:autoSpaceDE w:val="0"/>
        <w:autoSpaceDN w:val="0"/>
        <w:adjustRightInd w:val="0"/>
        <w:spacing w:before="120" w:after="120" w:line="360" w:lineRule="auto"/>
        <w:rPr>
          <w:rFonts w:ascii="Arial" w:hAnsi="Arial" w:cs="Arial"/>
          <w:b/>
          <w:bCs/>
          <w:sz w:val="24"/>
          <w:szCs w:val="24"/>
        </w:rPr>
      </w:pPr>
      <w:proofErr w:type="gramStart"/>
      <w:r w:rsidRPr="0016743F">
        <w:rPr>
          <w:rFonts w:ascii="Arial" w:hAnsi="Arial" w:cs="Arial"/>
          <w:b/>
          <w:bCs/>
          <w:sz w:val="24"/>
          <w:szCs w:val="24"/>
        </w:rPr>
        <w:t>10</w:t>
      </w:r>
      <w:proofErr w:type="gramEnd"/>
      <w:r w:rsidR="00087BAB" w:rsidRPr="0016743F">
        <w:rPr>
          <w:rFonts w:ascii="Arial" w:hAnsi="Arial" w:cs="Arial"/>
          <w:b/>
          <w:bCs/>
          <w:sz w:val="24"/>
          <w:szCs w:val="24"/>
        </w:rPr>
        <w:t xml:space="preserve">am, </w:t>
      </w:r>
      <w:r w:rsidR="00B342AB">
        <w:rPr>
          <w:rFonts w:ascii="Arial" w:hAnsi="Arial" w:cs="Arial"/>
          <w:b/>
          <w:bCs/>
          <w:sz w:val="24"/>
          <w:szCs w:val="24"/>
        </w:rPr>
        <w:t>Wednesday 9 April 2025</w:t>
      </w:r>
    </w:p>
    <w:p w14:paraId="5ED1857C" w14:textId="3CD2B6CC" w:rsidR="00087BAB" w:rsidRPr="0016743F" w:rsidRDefault="00625432" w:rsidP="00235295">
      <w:pPr>
        <w:autoSpaceDE w:val="0"/>
        <w:autoSpaceDN w:val="0"/>
        <w:adjustRightInd w:val="0"/>
        <w:spacing w:before="120" w:after="120" w:line="360" w:lineRule="auto"/>
        <w:rPr>
          <w:rFonts w:ascii="Arial" w:hAnsi="Arial" w:cs="Arial"/>
          <w:b/>
          <w:bCs/>
          <w:sz w:val="24"/>
          <w:szCs w:val="24"/>
        </w:rPr>
      </w:pPr>
      <w:r w:rsidRPr="0016743F">
        <w:rPr>
          <w:rFonts w:ascii="Arial" w:hAnsi="Arial" w:cs="Arial"/>
          <w:b/>
          <w:bCs/>
          <w:sz w:val="24"/>
          <w:szCs w:val="24"/>
        </w:rPr>
        <w:t>Erskine</w:t>
      </w:r>
      <w:r w:rsidR="00087BAB" w:rsidRPr="0016743F">
        <w:rPr>
          <w:rFonts w:ascii="Arial" w:hAnsi="Arial" w:cs="Arial"/>
          <w:b/>
          <w:bCs/>
          <w:sz w:val="24"/>
          <w:szCs w:val="24"/>
        </w:rPr>
        <w:t xml:space="preserve"> House, Belfast</w:t>
      </w:r>
    </w:p>
    <w:p w14:paraId="7E1BA810" w14:textId="77777777" w:rsidR="00382200" w:rsidRPr="0016743F" w:rsidRDefault="00382200" w:rsidP="00235295">
      <w:pPr>
        <w:autoSpaceDE w:val="0"/>
        <w:autoSpaceDN w:val="0"/>
        <w:adjustRightInd w:val="0"/>
        <w:spacing w:before="120" w:after="120" w:line="360" w:lineRule="auto"/>
        <w:rPr>
          <w:rFonts w:ascii="Arial" w:hAnsi="Arial" w:cs="Arial"/>
          <w:b/>
          <w:bCs/>
          <w:caps/>
          <w:sz w:val="24"/>
          <w:szCs w:val="24"/>
        </w:rPr>
      </w:pPr>
    </w:p>
    <w:p w14:paraId="7E6EADDF" w14:textId="1DF5FD44" w:rsidR="00EB5461" w:rsidRPr="00235295" w:rsidRDefault="00EB5461" w:rsidP="00235295">
      <w:pPr>
        <w:autoSpaceDE w:val="0"/>
        <w:autoSpaceDN w:val="0"/>
        <w:adjustRightInd w:val="0"/>
        <w:spacing w:before="120" w:after="120" w:line="360" w:lineRule="auto"/>
        <w:rPr>
          <w:rFonts w:ascii="Arial" w:hAnsi="Arial" w:cstheme="minorHAnsi"/>
          <w:bCs/>
          <w:caps/>
          <w:color w:val="000000" w:themeColor="text1"/>
          <w:sz w:val="24"/>
          <w:szCs w:val="24"/>
        </w:rPr>
      </w:pPr>
      <w:r w:rsidRPr="00E85524">
        <w:rPr>
          <w:rFonts w:ascii="Arial" w:hAnsi="Arial" w:cstheme="minorHAnsi"/>
          <w:bCs/>
          <w:caps/>
          <w:color w:val="000000" w:themeColor="text1"/>
          <w:sz w:val="24"/>
          <w:szCs w:val="24"/>
        </w:rPr>
        <w:t>Attendees:</w:t>
      </w:r>
    </w:p>
    <w:p w14:paraId="44F88AAB" w14:textId="1725875E" w:rsidR="00E85524" w:rsidRDefault="00EB5461" w:rsidP="00235295">
      <w:pPr>
        <w:autoSpaceDE w:val="0"/>
        <w:autoSpaceDN w:val="0"/>
        <w:adjustRightInd w:val="0"/>
        <w:spacing w:before="120" w:after="120" w:line="360" w:lineRule="auto"/>
        <w:rPr>
          <w:rFonts w:ascii="Arial" w:hAnsi="Arial" w:cstheme="minorHAnsi"/>
          <w:bCs/>
          <w:color w:val="000000" w:themeColor="text1"/>
          <w:sz w:val="24"/>
          <w:szCs w:val="24"/>
        </w:rPr>
      </w:pPr>
      <w:r w:rsidRPr="00E85524">
        <w:rPr>
          <w:rFonts w:ascii="Arial" w:hAnsi="Arial" w:cstheme="minorHAnsi"/>
          <w:bCs/>
          <w:color w:val="000000" w:themeColor="text1"/>
          <w:sz w:val="24"/>
          <w:szCs w:val="24"/>
        </w:rPr>
        <w:t>Commissioners</w:t>
      </w:r>
      <w:r w:rsidR="00E85524">
        <w:rPr>
          <w:rFonts w:ascii="Arial" w:hAnsi="Arial" w:cstheme="minorHAnsi"/>
          <w:bCs/>
          <w:color w:val="000000" w:themeColor="text1"/>
          <w:sz w:val="24"/>
          <w:szCs w:val="24"/>
        </w:rPr>
        <w:t xml:space="preserve"> – Deirdre Toner, Chairperson, Sinead Burns and Dr Lesley Carroll</w:t>
      </w:r>
    </w:p>
    <w:p w14:paraId="6B991369" w14:textId="77777777" w:rsidR="00235295" w:rsidRDefault="00E85524" w:rsidP="00235295">
      <w:pPr>
        <w:autoSpaceDE w:val="0"/>
        <w:autoSpaceDN w:val="0"/>
        <w:adjustRightInd w:val="0"/>
        <w:spacing w:before="120" w:after="120" w:line="360" w:lineRule="auto"/>
        <w:rPr>
          <w:rFonts w:ascii="Arial" w:hAnsi="Arial" w:cstheme="minorHAnsi"/>
          <w:bCs/>
          <w:color w:val="000000" w:themeColor="text1"/>
          <w:sz w:val="24"/>
          <w:szCs w:val="24"/>
        </w:rPr>
      </w:pPr>
      <w:r>
        <w:rPr>
          <w:rFonts w:ascii="Arial" w:hAnsi="Arial" w:cstheme="minorHAnsi"/>
          <w:bCs/>
          <w:color w:val="000000" w:themeColor="text1"/>
          <w:sz w:val="24"/>
          <w:szCs w:val="24"/>
        </w:rPr>
        <w:t>Secretariat – Amanda Martin, Heather Caulfield, Dawn Molloy and Clair Hedley</w:t>
      </w:r>
    </w:p>
    <w:p w14:paraId="21199882" w14:textId="6A480109" w:rsidR="00B64AF1" w:rsidRPr="00235295" w:rsidRDefault="00B64AF1" w:rsidP="00235295">
      <w:pPr>
        <w:autoSpaceDE w:val="0"/>
        <w:autoSpaceDN w:val="0"/>
        <w:adjustRightInd w:val="0"/>
        <w:spacing w:before="120" w:after="120" w:line="360" w:lineRule="auto"/>
        <w:rPr>
          <w:rFonts w:ascii="Arial" w:hAnsi="Arial" w:cstheme="minorHAnsi"/>
          <w:bCs/>
          <w:color w:val="000000" w:themeColor="text1"/>
          <w:sz w:val="24"/>
          <w:szCs w:val="24"/>
        </w:rPr>
      </w:pPr>
      <w:r w:rsidRPr="00340DDD">
        <w:rPr>
          <w:rFonts w:ascii="Arial" w:hAnsi="Arial" w:cstheme="minorHAnsi"/>
          <w:color w:val="000000" w:themeColor="text1"/>
          <w:sz w:val="24"/>
          <w:szCs w:val="24"/>
        </w:rPr>
        <w:t>Apologies</w:t>
      </w:r>
      <w:r w:rsidRPr="0016743F">
        <w:rPr>
          <w:rFonts w:ascii="Arial" w:hAnsi="Arial" w:cstheme="minorHAnsi"/>
          <w:color w:val="000000" w:themeColor="text1"/>
          <w:sz w:val="24"/>
          <w:szCs w:val="24"/>
        </w:rPr>
        <w:t>: None</w:t>
      </w:r>
    </w:p>
    <w:p w14:paraId="3BF56D02" w14:textId="77777777" w:rsidR="00340DDD" w:rsidRDefault="00340DDD" w:rsidP="00235295">
      <w:pPr>
        <w:autoSpaceDE w:val="0"/>
        <w:autoSpaceDN w:val="0"/>
        <w:adjustRightInd w:val="0"/>
        <w:spacing w:before="120" w:after="120" w:line="360" w:lineRule="auto"/>
        <w:rPr>
          <w:rFonts w:ascii="Arial" w:hAnsi="Arial" w:cstheme="minorHAnsi"/>
          <w:b/>
          <w:color w:val="000000" w:themeColor="text1"/>
          <w:sz w:val="24"/>
          <w:szCs w:val="24"/>
        </w:rPr>
      </w:pPr>
    </w:p>
    <w:p w14:paraId="7A356C0E" w14:textId="77777777" w:rsidR="00340DDD" w:rsidRPr="00235295" w:rsidRDefault="00B64AF1" w:rsidP="00235295">
      <w:pPr>
        <w:pStyle w:val="Heading1"/>
        <w:rPr>
          <w:rFonts w:ascii="Arial" w:hAnsi="Arial" w:cs="Arial"/>
          <w:sz w:val="28"/>
          <w:szCs w:val="28"/>
        </w:rPr>
      </w:pPr>
      <w:r w:rsidRPr="00235295">
        <w:rPr>
          <w:rFonts w:ascii="Arial" w:hAnsi="Arial" w:cs="Arial"/>
          <w:sz w:val="28"/>
          <w:szCs w:val="28"/>
        </w:rPr>
        <w:t>Introduction and Pre-Meeting Business</w:t>
      </w:r>
    </w:p>
    <w:p w14:paraId="6E39E766" w14:textId="3A3C12D9" w:rsidR="00256439" w:rsidRPr="00235295" w:rsidRDefault="00256439" w:rsidP="00235295">
      <w:pPr>
        <w:autoSpaceDE w:val="0"/>
        <w:autoSpaceDN w:val="0"/>
        <w:adjustRightInd w:val="0"/>
        <w:spacing w:before="120" w:after="120" w:line="360" w:lineRule="auto"/>
        <w:rPr>
          <w:rFonts w:ascii="Arial" w:hAnsi="Arial" w:cstheme="minorHAnsi"/>
          <w:b/>
          <w:color w:val="000000" w:themeColor="text1"/>
          <w:sz w:val="24"/>
          <w:szCs w:val="24"/>
        </w:rPr>
      </w:pPr>
      <w:r w:rsidRPr="0016743F">
        <w:rPr>
          <w:rFonts w:ascii="Arial" w:hAnsi="Arial" w:cstheme="minorHAnsi"/>
          <w:color w:val="000000" w:themeColor="text1"/>
          <w:sz w:val="24"/>
          <w:szCs w:val="24"/>
        </w:rPr>
        <w:t>The Chairperson welcomed everyone to the meeting</w:t>
      </w:r>
      <w:r w:rsidR="0038718D" w:rsidRPr="0016743F">
        <w:rPr>
          <w:rFonts w:ascii="Arial" w:hAnsi="Arial" w:cstheme="minorHAnsi"/>
          <w:color w:val="000000" w:themeColor="text1"/>
          <w:sz w:val="24"/>
          <w:szCs w:val="24"/>
        </w:rPr>
        <w:t>.</w:t>
      </w:r>
    </w:p>
    <w:p w14:paraId="3E6F269F" w14:textId="77777777" w:rsidR="00256439" w:rsidRPr="00235295" w:rsidRDefault="00256439" w:rsidP="00235295">
      <w:pPr>
        <w:autoSpaceDE w:val="0"/>
        <w:autoSpaceDN w:val="0"/>
        <w:adjustRightInd w:val="0"/>
        <w:spacing w:before="120" w:after="120" w:line="360" w:lineRule="auto"/>
        <w:rPr>
          <w:rFonts w:ascii="Arial" w:hAnsi="Arial" w:cstheme="minorHAnsi"/>
          <w:color w:val="000000" w:themeColor="text1"/>
          <w:sz w:val="24"/>
          <w:szCs w:val="24"/>
        </w:rPr>
      </w:pPr>
      <w:r w:rsidRPr="00235295">
        <w:rPr>
          <w:rFonts w:ascii="Arial" w:hAnsi="Arial" w:cstheme="minorHAnsi"/>
          <w:color w:val="000000" w:themeColor="text1"/>
          <w:sz w:val="24"/>
          <w:szCs w:val="24"/>
        </w:rPr>
        <w:t>Any other business</w:t>
      </w:r>
    </w:p>
    <w:p w14:paraId="49297143" w14:textId="77777777" w:rsidR="00256439" w:rsidRPr="006D3AD1" w:rsidRDefault="0095406F" w:rsidP="006D3AD1">
      <w:pPr>
        <w:pStyle w:val="ListParagraph"/>
        <w:numPr>
          <w:ilvl w:val="0"/>
          <w:numId w:val="26"/>
        </w:numPr>
        <w:autoSpaceDE w:val="0"/>
        <w:autoSpaceDN w:val="0"/>
        <w:adjustRightInd w:val="0"/>
        <w:spacing w:before="120" w:after="120" w:line="360" w:lineRule="auto"/>
        <w:rPr>
          <w:rFonts w:ascii="Arial" w:hAnsi="Arial" w:cstheme="minorHAnsi"/>
          <w:sz w:val="24"/>
          <w:szCs w:val="24"/>
        </w:rPr>
      </w:pPr>
      <w:r w:rsidRPr="006D3AD1">
        <w:rPr>
          <w:rFonts w:ascii="Arial" w:hAnsi="Arial" w:cstheme="minorHAnsi"/>
          <w:sz w:val="24"/>
          <w:szCs w:val="24"/>
        </w:rPr>
        <w:t>There were no items of</w:t>
      </w:r>
      <w:r w:rsidR="00256439" w:rsidRPr="006D3AD1">
        <w:rPr>
          <w:rFonts w:ascii="Arial" w:hAnsi="Arial" w:cstheme="minorHAnsi"/>
          <w:sz w:val="24"/>
          <w:szCs w:val="24"/>
        </w:rPr>
        <w:t xml:space="preserve"> additional business.</w:t>
      </w:r>
    </w:p>
    <w:p w14:paraId="55EAE677" w14:textId="77777777" w:rsidR="00256439" w:rsidRPr="0016743F" w:rsidRDefault="00256439" w:rsidP="00235295">
      <w:pPr>
        <w:pStyle w:val="ListParagraph"/>
        <w:autoSpaceDE w:val="0"/>
        <w:autoSpaceDN w:val="0"/>
        <w:adjustRightInd w:val="0"/>
        <w:spacing w:before="120" w:after="120" w:line="360" w:lineRule="auto"/>
        <w:ind w:left="1440"/>
        <w:rPr>
          <w:rFonts w:ascii="Arial" w:hAnsi="Arial" w:cstheme="minorHAnsi"/>
          <w:color w:val="000000" w:themeColor="text1"/>
          <w:sz w:val="24"/>
          <w:szCs w:val="24"/>
        </w:rPr>
      </w:pPr>
    </w:p>
    <w:p w14:paraId="2F9835E1" w14:textId="28E14AA0" w:rsidR="00256439" w:rsidRPr="006D3AD1" w:rsidRDefault="00256439" w:rsidP="006D3AD1">
      <w:pPr>
        <w:autoSpaceDE w:val="0"/>
        <w:autoSpaceDN w:val="0"/>
        <w:adjustRightInd w:val="0"/>
        <w:spacing w:before="120" w:after="120" w:line="360" w:lineRule="auto"/>
        <w:rPr>
          <w:rFonts w:ascii="Arial" w:hAnsi="Arial" w:cstheme="minorHAnsi"/>
          <w:color w:val="000000" w:themeColor="text1"/>
          <w:sz w:val="24"/>
          <w:szCs w:val="24"/>
        </w:rPr>
      </w:pPr>
      <w:r w:rsidRPr="006D3AD1">
        <w:rPr>
          <w:rFonts w:ascii="Arial" w:hAnsi="Arial" w:cstheme="minorHAnsi"/>
          <w:color w:val="000000" w:themeColor="text1"/>
          <w:sz w:val="24"/>
          <w:szCs w:val="24"/>
        </w:rPr>
        <w:t>Action Matrix fro</w:t>
      </w:r>
      <w:r w:rsidR="003B7E3A" w:rsidRPr="006D3AD1">
        <w:rPr>
          <w:rFonts w:ascii="Arial" w:hAnsi="Arial" w:cstheme="minorHAnsi"/>
          <w:color w:val="000000" w:themeColor="text1"/>
          <w:sz w:val="24"/>
          <w:szCs w:val="24"/>
        </w:rPr>
        <w:t xml:space="preserve">m Business Meeting of </w:t>
      </w:r>
      <w:r w:rsidR="00803178" w:rsidRPr="006D3AD1">
        <w:rPr>
          <w:rFonts w:ascii="Arial" w:hAnsi="Arial" w:cstheme="minorHAnsi"/>
          <w:color w:val="000000" w:themeColor="text1"/>
          <w:sz w:val="24"/>
          <w:szCs w:val="24"/>
        </w:rPr>
        <w:t>28.01.25 (Paper 1/25</w:t>
      </w:r>
      <w:r w:rsidR="00D02B18" w:rsidRPr="006D3AD1">
        <w:rPr>
          <w:rFonts w:ascii="Arial" w:hAnsi="Arial" w:cstheme="minorHAnsi"/>
          <w:color w:val="000000" w:themeColor="text1"/>
          <w:sz w:val="24"/>
          <w:szCs w:val="24"/>
        </w:rPr>
        <w:t>)</w:t>
      </w:r>
    </w:p>
    <w:p w14:paraId="7D57B99F" w14:textId="5D4028B4" w:rsidR="00256439" w:rsidRPr="0016743F" w:rsidRDefault="00256439" w:rsidP="006D3AD1">
      <w:pPr>
        <w:pStyle w:val="ListParagraph"/>
        <w:numPr>
          <w:ilvl w:val="0"/>
          <w:numId w:val="26"/>
        </w:numPr>
        <w:autoSpaceDE w:val="0"/>
        <w:autoSpaceDN w:val="0"/>
        <w:adjustRightInd w:val="0"/>
        <w:spacing w:before="120" w:after="120" w:line="360" w:lineRule="auto"/>
        <w:rPr>
          <w:rFonts w:ascii="Arial" w:hAnsi="Arial" w:cstheme="minorHAnsi"/>
          <w:color w:val="000000" w:themeColor="text1"/>
          <w:sz w:val="24"/>
          <w:szCs w:val="24"/>
        </w:rPr>
      </w:pPr>
      <w:r w:rsidRPr="0016743F">
        <w:rPr>
          <w:rFonts w:ascii="Arial" w:hAnsi="Arial" w:cstheme="minorHAnsi"/>
          <w:color w:val="000000" w:themeColor="text1"/>
          <w:sz w:val="24"/>
          <w:szCs w:val="24"/>
        </w:rPr>
        <w:t>Commissioners noted the update on the action points from the Business Meeting</w:t>
      </w:r>
      <w:r w:rsidR="00803178">
        <w:rPr>
          <w:rFonts w:ascii="Arial" w:hAnsi="Arial" w:cstheme="minorHAnsi"/>
          <w:color w:val="000000" w:themeColor="text1"/>
          <w:sz w:val="24"/>
          <w:szCs w:val="24"/>
        </w:rPr>
        <w:t xml:space="preserve"> on 28.01.25</w:t>
      </w:r>
      <w:r w:rsidRPr="0016743F">
        <w:rPr>
          <w:rFonts w:ascii="Arial" w:hAnsi="Arial" w:cstheme="minorHAnsi"/>
          <w:color w:val="000000" w:themeColor="text1"/>
          <w:sz w:val="24"/>
          <w:szCs w:val="24"/>
        </w:rPr>
        <w:t>.</w:t>
      </w:r>
    </w:p>
    <w:p w14:paraId="29791481" w14:textId="77777777" w:rsidR="00256439" w:rsidRPr="0016743F" w:rsidRDefault="00256439" w:rsidP="006D3AD1">
      <w:pPr>
        <w:pStyle w:val="ListParagraph"/>
        <w:autoSpaceDE w:val="0"/>
        <w:autoSpaceDN w:val="0"/>
        <w:adjustRightInd w:val="0"/>
        <w:spacing w:before="120" w:after="120" w:line="360" w:lineRule="auto"/>
        <w:ind w:left="1440"/>
        <w:rPr>
          <w:rFonts w:ascii="Arial" w:hAnsi="Arial" w:cstheme="minorHAnsi"/>
          <w:color w:val="000000" w:themeColor="text1"/>
          <w:sz w:val="24"/>
          <w:szCs w:val="24"/>
        </w:rPr>
      </w:pPr>
    </w:p>
    <w:p w14:paraId="25146990" w14:textId="77777777" w:rsidR="00256439" w:rsidRPr="006D3AD1" w:rsidRDefault="00256439" w:rsidP="006D3AD1">
      <w:pPr>
        <w:autoSpaceDE w:val="0"/>
        <w:autoSpaceDN w:val="0"/>
        <w:adjustRightInd w:val="0"/>
        <w:spacing w:before="120" w:after="120" w:line="360" w:lineRule="auto"/>
        <w:rPr>
          <w:rFonts w:ascii="Arial" w:hAnsi="Arial" w:cstheme="minorHAnsi"/>
          <w:color w:val="000000" w:themeColor="text1"/>
          <w:sz w:val="24"/>
          <w:szCs w:val="24"/>
        </w:rPr>
      </w:pPr>
      <w:r w:rsidRPr="006D3AD1">
        <w:rPr>
          <w:rFonts w:ascii="Arial" w:hAnsi="Arial" w:cstheme="minorHAnsi"/>
          <w:color w:val="000000" w:themeColor="text1"/>
          <w:sz w:val="24"/>
          <w:szCs w:val="24"/>
        </w:rPr>
        <w:t>Matters arising and Conflicts of Interest</w:t>
      </w:r>
    </w:p>
    <w:p w14:paraId="35E44FF7" w14:textId="7E742AA0" w:rsidR="002909D6" w:rsidRPr="006D3AD1" w:rsidRDefault="00256439" w:rsidP="006D3AD1">
      <w:pPr>
        <w:pStyle w:val="ListParagraph"/>
        <w:numPr>
          <w:ilvl w:val="0"/>
          <w:numId w:val="26"/>
        </w:numPr>
        <w:autoSpaceDE w:val="0"/>
        <w:autoSpaceDN w:val="0"/>
        <w:adjustRightInd w:val="0"/>
        <w:spacing w:before="120" w:after="120" w:line="360" w:lineRule="auto"/>
        <w:rPr>
          <w:rFonts w:ascii="Arial" w:hAnsi="Arial" w:cstheme="minorHAnsi"/>
          <w:color w:val="000000" w:themeColor="text1"/>
          <w:sz w:val="24"/>
          <w:szCs w:val="24"/>
        </w:rPr>
      </w:pPr>
      <w:r w:rsidRPr="0016743F">
        <w:rPr>
          <w:rFonts w:ascii="Arial" w:hAnsi="Arial" w:cstheme="minorHAnsi"/>
          <w:color w:val="000000" w:themeColor="text1"/>
          <w:sz w:val="24"/>
          <w:szCs w:val="24"/>
        </w:rPr>
        <w:t xml:space="preserve">No conflicts of interest </w:t>
      </w:r>
      <w:proofErr w:type="gramStart"/>
      <w:r w:rsidRPr="0016743F">
        <w:rPr>
          <w:rFonts w:ascii="Arial" w:hAnsi="Arial" w:cstheme="minorHAnsi"/>
          <w:color w:val="000000" w:themeColor="text1"/>
          <w:sz w:val="24"/>
          <w:szCs w:val="24"/>
        </w:rPr>
        <w:t>were declared</w:t>
      </w:r>
      <w:proofErr w:type="gramEnd"/>
      <w:r w:rsidRPr="0016743F">
        <w:rPr>
          <w:rFonts w:ascii="Arial" w:hAnsi="Arial" w:cstheme="minorHAnsi"/>
          <w:color w:val="000000" w:themeColor="text1"/>
          <w:sz w:val="24"/>
          <w:szCs w:val="24"/>
        </w:rPr>
        <w:t xml:space="preserve"> in relation to the business meeting agenda and papers and there were no matters arising.</w:t>
      </w:r>
    </w:p>
    <w:p w14:paraId="4F3904F2" w14:textId="237006BD" w:rsidR="00347BC2" w:rsidRPr="006D3AD1" w:rsidRDefault="00B64AF1" w:rsidP="006D3AD1">
      <w:pPr>
        <w:pStyle w:val="Heading1"/>
        <w:rPr>
          <w:rFonts w:ascii="Arial" w:hAnsi="Arial" w:cs="Arial"/>
          <w:sz w:val="28"/>
          <w:szCs w:val="28"/>
        </w:rPr>
      </w:pPr>
      <w:r w:rsidRPr="006D3AD1">
        <w:rPr>
          <w:rFonts w:ascii="Arial" w:hAnsi="Arial" w:cs="Arial"/>
          <w:sz w:val="28"/>
          <w:szCs w:val="28"/>
        </w:rPr>
        <w:lastRenderedPageBreak/>
        <w:t>Secretary’s Report</w:t>
      </w:r>
      <w:r w:rsidR="00D02B18" w:rsidRPr="006D3AD1">
        <w:rPr>
          <w:rFonts w:ascii="Arial" w:hAnsi="Arial" w:cs="Arial"/>
          <w:sz w:val="28"/>
          <w:szCs w:val="28"/>
        </w:rPr>
        <w:t xml:space="preserve"> (Pa</w:t>
      </w:r>
      <w:r w:rsidR="00CA0E8B" w:rsidRPr="006D3AD1">
        <w:rPr>
          <w:rFonts w:ascii="Arial" w:hAnsi="Arial" w:cs="Arial"/>
          <w:sz w:val="28"/>
          <w:szCs w:val="28"/>
        </w:rPr>
        <w:t>pe</w:t>
      </w:r>
      <w:r w:rsidR="005E095C" w:rsidRPr="006D3AD1">
        <w:rPr>
          <w:rFonts w:ascii="Arial" w:hAnsi="Arial" w:cs="Arial"/>
          <w:sz w:val="28"/>
          <w:szCs w:val="28"/>
        </w:rPr>
        <w:t>r 2/25</w:t>
      </w:r>
      <w:r w:rsidR="00D02B18" w:rsidRPr="006D3AD1">
        <w:rPr>
          <w:rFonts w:ascii="Arial" w:hAnsi="Arial" w:cs="Arial"/>
          <w:sz w:val="28"/>
          <w:szCs w:val="28"/>
        </w:rPr>
        <w:t>)</w:t>
      </w:r>
    </w:p>
    <w:p w14:paraId="0088DBF2" w14:textId="01E18D8A" w:rsidR="00E5214C" w:rsidRPr="006D3AD1" w:rsidRDefault="00347BC2" w:rsidP="006D3AD1">
      <w:pPr>
        <w:autoSpaceDE w:val="0"/>
        <w:autoSpaceDN w:val="0"/>
        <w:adjustRightInd w:val="0"/>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 xml:space="preserve">The Secretary’s Report (copy previously circulated) </w:t>
      </w:r>
      <w:proofErr w:type="gramStart"/>
      <w:r>
        <w:rPr>
          <w:rFonts w:ascii="Arial" w:hAnsi="Arial" w:cstheme="minorHAnsi"/>
          <w:color w:val="000000" w:themeColor="text1"/>
          <w:sz w:val="24"/>
          <w:szCs w:val="24"/>
        </w:rPr>
        <w:t>was tabled</w:t>
      </w:r>
      <w:proofErr w:type="gramEnd"/>
      <w:r>
        <w:rPr>
          <w:rFonts w:ascii="Arial" w:hAnsi="Arial" w:cstheme="minorHAnsi"/>
          <w:color w:val="000000" w:themeColor="text1"/>
          <w:sz w:val="24"/>
          <w:szCs w:val="24"/>
        </w:rPr>
        <w:t xml:space="preserve"> and the following areas were highlighted:</w:t>
      </w:r>
    </w:p>
    <w:p w14:paraId="579BD736" w14:textId="3921689D" w:rsidR="00E5214C" w:rsidRPr="00DE3A46" w:rsidRDefault="00E5214C" w:rsidP="00DE3A46">
      <w:pPr>
        <w:pStyle w:val="Heading2"/>
        <w:rPr>
          <w:rFonts w:ascii="Arial" w:hAnsi="Arial" w:cs="Arial"/>
          <w:color w:val="auto"/>
        </w:rPr>
      </w:pPr>
      <w:r w:rsidRPr="00DE3A46">
        <w:rPr>
          <w:rFonts w:ascii="Arial" w:hAnsi="Arial" w:cs="Arial"/>
          <w:color w:val="auto"/>
        </w:rPr>
        <w:t>Engagement with NIO, Sponsor Body</w:t>
      </w:r>
    </w:p>
    <w:p w14:paraId="51B710D2" w14:textId="77777777" w:rsidR="00623A38" w:rsidRDefault="00623A38" w:rsidP="006D3AD1">
      <w:pPr>
        <w:autoSpaceDE w:val="0"/>
        <w:autoSpaceDN w:val="0"/>
        <w:adjustRightInd w:val="0"/>
        <w:spacing w:before="120" w:after="120" w:line="360" w:lineRule="auto"/>
        <w:rPr>
          <w:rFonts w:ascii="Arial" w:hAnsi="Arial" w:cstheme="minorHAnsi"/>
          <w:color w:val="000000" w:themeColor="text1"/>
          <w:sz w:val="24"/>
          <w:szCs w:val="24"/>
          <w:u w:val="single"/>
        </w:rPr>
      </w:pPr>
    </w:p>
    <w:p w14:paraId="5E6A6CAB" w14:textId="3340BEB0" w:rsidR="005E095C" w:rsidRPr="00DE3A46" w:rsidRDefault="005E095C" w:rsidP="00DE3A46">
      <w:pPr>
        <w:pStyle w:val="ListParagraph"/>
        <w:numPr>
          <w:ilvl w:val="0"/>
          <w:numId w:val="26"/>
        </w:numPr>
        <w:spacing w:before="120" w:after="120" w:line="360" w:lineRule="auto"/>
        <w:rPr>
          <w:rFonts w:ascii="Arial" w:hAnsi="Arial" w:cstheme="minorHAnsi"/>
          <w:color w:val="000000" w:themeColor="text1"/>
          <w:sz w:val="24"/>
          <w:szCs w:val="24"/>
        </w:rPr>
      </w:pPr>
      <w:r w:rsidRPr="00DE3A46">
        <w:rPr>
          <w:rFonts w:ascii="Arial" w:hAnsi="Arial" w:cstheme="minorHAnsi"/>
          <w:color w:val="000000" w:themeColor="text1"/>
          <w:sz w:val="24"/>
          <w:szCs w:val="24"/>
        </w:rPr>
        <w:t>A recruitment campaign for a fourth Commissioner is to</w:t>
      </w:r>
      <w:r w:rsidR="006D3AD1" w:rsidRPr="00DE3A46">
        <w:rPr>
          <w:rFonts w:ascii="Arial" w:hAnsi="Arial" w:cstheme="minorHAnsi"/>
          <w:color w:val="000000" w:themeColor="text1"/>
          <w:sz w:val="24"/>
          <w:szCs w:val="24"/>
        </w:rPr>
        <w:t xml:space="preserve"> be launched in April/May 2025</w:t>
      </w:r>
      <w:proofErr w:type="gramStart"/>
      <w:r w:rsidR="006D3AD1" w:rsidRPr="00DE3A46">
        <w:rPr>
          <w:rFonts w:ascii="Arial" w:hAnsi="Arial" w:cstheme="minorHAnsi"/>
          <w:color w:val="000000" w:themeColor="text1"/>
          <w:sz w:val="24"/>
          <w:szCs w:val="24"/>
        </w:rPr>
        <w:t>,</w:t>
      </w:r>
      <w:r w:rsidRPr="00DE3A46">
        <w:rPr>
          <w:rFonts w:ascii="Arial" w:hAnsi="Arial" w:cstheme="minorHAnsi"/>
          <w:color w:val="000000" w:themeColor="text1"/>
          <w:sz w:val="24"/>
          <w:szCs w:val="24"/>
        </w:rPr>
        <w:t>with</w:t>
      </w:r>
      <w:proofErr w:type="gramEnd"/>
      <w:r w:rsidRPr="00DE3A46">
        <w:rPr>
          <w:rFonts w:ascii="Arial" w:hAnsi="Arial" w:cstheme="minorHAnsi"/>
          <w:color w:val="000000" w:themeColor="text1"/>
          <w:sz w:val="24"/>
          <w:szCs w:val="24"/>
        </w:rPr>
        <w:t xml:space="preserve"> a view to interviews being held in June and the successful candidate being announced in August 2025. </w:t>
      </w:r>
    </w:p>
    <w:p w14:paraId="7950D0CB" w14:textId="77777777" w:rsidR="00D446B2" w:rsidRDefault="00D446B2" w:rsidP="00235295">
      <w:pPr>
        <w:spacing w:before="120" w:after="120" w:line="360" w:lineRule="auto"/>
        <w:ind w:left="720" w:hanging="720"/>
        <w:rPr>
          <w:rFonts w:ascii="Arial" w:hAnsi="Arial" w:cstheme="minorHAnsi"/>
          <w:color w:val="000000" w:themeColor="text1"/>
          <w:sz w:val="24"/>
          <w:szCs w:val="24"/>
        </w:rPr>
      </w:pPr>
    </w:p>
    <w:p w14:paraId="5CCF719C" w14:textId="72867699" w:rsidR="007A41B4" w:rsidRPr="00DE3A46" w:rsidRDefault="00347BC2" w:rsidP="00DE3A46">
      <w:pPr>
        <w:pStyle w:val="ListParagraph"/>
        <w:numPr>
          <w:ilvl w:val="0"/>
          <w:numId w:val="26"/>
        </w:numPr>
        <w:spacing w:before="120" w:after="120" w:line="360" w:lineRule="auto"/>
        <w:rPr>
          <w:rFonts w:ascii="Arial" w:hAnsi="Arial" w:cstheme="minorHAnsi"/>
          <w:color w:val="000000" w:themeColor="text1"/>
          <w:sz w:val="24"/>
          <w:szCs w:val="24"/>
        </w:rPr>
      </w:pPr>
      <w:r w:rsidRPr="00DE3A46">
        <w:rPr>
          <w:rFonts w:ascii="Arial" w:hAnsi="Arial" w:cstheme="minorHAnsi"/>
          <w:color w:val="000000" w:themeColor="text1"/>
          <w:sz w:val="24"/>
          <w:szCs w:val="24"/>
        </w:rPr>
        <w:t xml:space="preserve">Commissioners’ Workshop, facilitated by ICS, </w:t>
      </w:r>
      <w:proofErr w:type="gramStart"/>
      <w:r w:rsidRPr="00DE3A46">
        <w:rPr>
          <w:rFonts w:ascii="Arial" w:hAnsi="Arial" w:cstheme="minorHAnsi"/>
          <w:color w:val="000000" w:themeColor="text1"/>
          <w:sz w:val="24"/>
          <w:szCs w:val="24"/>
        </w:rPr>
        <w:t>will be held</w:t>
      </w:r>
      <w:proofErr w:type="gramEnd"/>
      <w:r w:rsidRPr="00DE3A46">
        <w:rPr>
          <w:rFonts w:ascii="Arial" w:hAnsi="Arial" w:cstheme="minorHAnsi"/>
          <w:color w:val="000000" w:themeColor="text1"/>
          <w:sz w:val="24"/>
          <w:szCs w:val="24"/>
        </w:rPr>
        <w:t xml:space="preserve"> on </w:t>
      </w:r>
      <w:r w:rsidR="00D621BA" w:rsidRPr="00DE3A46">
        <w:rPr>
          <w:rFonts w:ascii="Arial" w:hAnsi="Arial" w:cstheme="minorHAnsi"/>
          <w:color w:val="000000" w:themeColor="text1"/>
          <w:sz w:val="24"/>
          <w:szCs w:val="24"/>
        </w:rPr>
        <w:t>30 April 2025 to explore how they can strengthen their role in re</w:t>
      </w:r>
      <w:r w:rsidRPr="00DE3A46">
        <w:rPr>
          <w:rFonts w:ascii="Arial" w:hAnsi="Arial" w:cstheme="minorHAnsi"/>
          <w:color w:val="000000" w:themeColor="text1"/>
          <w:sz w:val="24"/>
          <w:szCs w:val="24"/>
        </w:rPr>
        <w:t>lation</w:t>
      </w:r>
      <w:r w:rsidR="00D621BA" w:rsidRPr="00DE3A46">
        <w:rPr>
          <w:rFonts w:ascii="Arial" w:hAnsi="Arial" w:cstheme="minorHAnsi"/>
          <w:color w:val="000000" w:themeColor="text1"/>
          <w:sz w:val="24"/>
          <w:szCs w:val="24"/>
        </w:rPr>
        <w:t xml:space="preserve"> to recruitment and selection in the NICS. </w:t>
      </w:r>
    </w:p>
    <w:p w14:paraId="338718D0" w14:textId="77777777" w:rsidR="00D446B2" w:rsidRDefault="00D446B2" w:rsidP="00235295">
      <w:pPr>
        <w:spacing w:before="120" w:after="120" w:line="360" w:lineRule="auto"/>
        <w:rPr>
          <w:rFonts w:ascii="Arial" w:hAnsi="Arial" w:cstheme="minorHAnsi"/>
          <w:b/>
          <w:color w:val="000000" w:themeColor="text1"/>
          <w:sz w:val="24"/>
          <w:szCs w:val="24"/>
        </w:rPr>
      </w:pPr>
    </w:p>
    <w:p w14:paraId="799CF01E" w14:textId="5D738375" w:rsidR="00A67E59" w:rsidRDefault="007A41B4" w:rsidP="00235295">
      <w:pPr>
        <w:spacing w:before="120" w:after="120" w:line="360" w:lineRule="auto"/>
        <w:rPr>
          <w:rFonts w:ascii="Arial" w:hAnsi="Arial" w:cstheme="minorHAnsi"/>
          <w:b/>
          <w:color w:val="000000" w:themeColor="text1"/>
          <w:sz w:val="24"/>
          <w:szCs w:val="24"/>
        </w:rPr>
      </w:pPr>
      <w:r w:rsidRPr="00DE3A46">
        <w:rPr>
          <w:rFonts w:ascii="Arial" w:hAnsi="Arial" w:cstheme="minorHAnsi"/>
          <w:color w:val="000000" w:themeColor="text1"/>
          <w:sz w:val="24"/>
          <w:szCs w:val="24"/>
        </w:rPr>
        <w:t>Action:</w:t>
      </w:r>
      <w:r>
        <w:rPr>
          <w:rFonts w:ascii="Arial" w:hAnsi="Arial" w:cstheme="minorHAnsi"/>
          <w:color w:val="000000" w:themeColor="text1"/>
          <w:sz w:val="24"/>
          <w:szCs w:val="24"/>
        </w:rPr>
        <w:t xml:space="preserve"> T</w:t>
      </w:r>
      <w:r w:rsidR="00D621BA">
        <w:rPr>
          <w:rFonts w:ascii="Arial" w:hAnsi="Arial" w:cstheme="minorHAnsi"/>
          <w:color w:val="000000" w:themeColor="text1"/>
          <w:sz w:val="24"/>
          <w:szCs w:val="24"/>
        </w:rPr>
        <w:t xml:space="preserve">o arrange a meeting with </w:t>
      </w:r>
      <w:r w:rsidR="00D621BA" w:rsidRPr="00D621BA">
        <w:rPr>
          <w:rFonts w:ascii="Arial" w:hAnsi="Arial" w:cstheme="minorHAnsi"/>
          <w:color w:val="000000" w:themeColor="text1"/>
          <w:sz w:val="24"/>
          <w:szCs w:val="24"/>
        </w:rPr>
        <w:t>the NIO Permanent Secretary and Sponsors in June 2025</w:t>
      </w:r>
      <w:r w:rsidR="00D621BA">
        <w:rPr>
          <w:rFonts w:ascii="Arial" w:hAnsi="Arial" w:cstheme="minorHAnsi"/>
          <w:color w:val="000000" w:themeColor="text1"/>
          <w:sz w:val="24"/>
          <w:szCs w:val="24"/>
        </w:rPr>
        <w:t xml:space="preserve"> to discuss the outcomes and the next steps.</w:t>
      </w:r>
    </w:p>
    <w:p w14:paraId="3CDE0E1E" w14:textId="77777777" w:rsidR="00623A38" w:rsidRDefault="00623A38" w:rsidP="00235295">
      <w:pPr>
        <w:autoSpaceDE w:val="0"/>
        <w:autoSpaceDN w:val="0"/>
        <w:adjustRightInd w:val="0"/>
        <w:spacing w:before="120" w:after="120" w:line="360" w:lineRule="auto"/>
        <w:ind w:left="720" w:hanging="720"/>
        <w:rPr>
          <w:rFonts w:ascii="Arial" w:hAnsi="Arial" w:cstheme="minorHAnsi"/>
          <w:color w:val="000000" w:themeColor="text1"/>
          <w:sz w:val="24"/>
          <w:szCs w:val="24"/>
          <w:u w:val="single"/>
        </w:rPr>
      </w:pPr>
    </w:p>
    <w:p w14:paraId="53E2A65D" w14:textId="60BEEC70" w:rsidR="008B660D" w:rsidRPr="00DE3A46" w:rsidRDefault="00D446B2" w:rsidP="00DE3A46">
      <w:pPr>
        <w:pStyle w:val="Heading2"/>
        <w:rPr>
          <w:rFonts w:ascii="Arial" w:hAnsi="Arial" w:cs="Arial"/>
          <w:b/>
          <w:color w:val="auto"/>
        </w:rPr>
      </w:pPr>
      <w:r w:rsidRPr="00DE3A46">
        <w:rPr>
          <w:rFonts w:ascii="Arial" w:hAnsi="Arial" w:cs="Arial"/>
          <w:color w:val="auto"/>
        </w:rPr>
        <w:t>External Engagement Activity</w:t>
      </w:r>
      <w:r w:rsidR="008B660D" w:rsidRPr="00DE3A46">
        <w:rPr>
          <w:rFonts w:ascii="Arial" w:hAnsi="Arial" w:cs="Arial"/>
          <w:b/>
          <w:color w:val="auto"/>
        </w:rPr>
        <w:t xml:space="preserve"> </w:t>
      </w:r>
    </w:p>
    <w:p w14:paraId="2EB672E4" w14:textId="77777777" w:rsidR="008B660D" w:rsidRPr="0016743F" w:rsidRDefault="008B660D" w:rsidP="00DE3A46">
      <w:pPr>
        <w:autoSpaceDE w:val="0"/>
        <w:autoSpaceDN w:val="0"/>
        <w:adjustRightInd w:val="0"/>
        <w:spacing w:before="120" w:after="120" w:line="360" w:lineRule="auto"/>
        <w:rPr>
          <w:rFonts w:ascii="Arial" w:hAnsi="Arial" w:cstheme="minorHAnsi"/>
          <w:b/>
          <w:color w:val="000000" w:themeColor="text1"/>
          <w:sz w:val="24"/>
          <w:szCs w:val="24"/>
        </w:rPr>
      </w:pPr>
    </w:p>
    <w:p w14:paraId="599FA5C9" w14:textId="042586F1" w:rsidR="000A54B9" w:rsidRPr="00B27A79" w:rsidRDefault="000A54B9" w:rsidP="00DE3A46">
      <w:pPr>
        <w:pStyle w:val="Heading3"/>
        <w:rPr>
          <w:rFonts w:ascii="Arial" w:hAnsi="Arial" w:cs="Arial"/>
          <w:color w:val="auto"/>
        </w:rPr>
      </w:pPr>
      <w:r w:rsidRPr="00B27A79">
        <w:rPr>
          <w:rFonts w:ascii="Arial" w:hAnsi="Arial" w:cs="Arial"/>
          <w:color w:val="auto"/>
        </w:rPr>
        <w:t>UK Civil Service Commission</w:t>
      </w:r>
    </w:p>
    <w:p w14:paraId="47A7C8DA" w14:textId="77777777" w:rsidR="00FD1689" w:rsidRPr="0016743F" w:rsidRDefault="00FD1689"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2CC351B1" w14:textId="3FD2F284" w:rsidR="00DE3A46" w:rsidRDefault="007A41B4" w:rsidP="00DE3A46">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DE3A46">
        <w:rPr>
          <w:rFonts w:ascii="Arial" w:hAnsi="Arial" w:cstheme="minorHAnsi"/>
          <w:color w:val="000000" w:themeColor="text1"/>
          <w:sz w:val="24"/>
          <w:szCs w:val="24"/>
        </w:rPr>
        <w:t>A</w:t>
      </w:r>
      <w:r w:rsidR="002B4863" w:rsidRPr="00DE3A46">
        <w:rPr>
          <w:rFonts w:ascii="Arial" w:hAnsi="Arial" w:cstheme="minorHAnsi"/>
          <w:color w:val="000000" w:themeColor="text1"/>
          <w:sz w:val="24"/>
          <w:szCs w:val="24"/>
        </w:rPr>
        <w:t xml:space="preserve"> meeting between Commissioners and the UK First Commissioner and Chief Executive</w:t>
      </w:r>
      <w:r w:rsidRPr="00DE3A46">
        <w:rPr>
          <w:rFonts w:ascii="Arial" w:hAnsi="Arial" w:cstheme="minorHAnsi"/>
          <w:color w:val="000000" w:themeColor="text1"/>
          <w:sz w:val="24"/>
          <w:szCs w:val="24"/>
        </w:rPr>
        <w:t xml:space="preserve"> has still to </w:t>
      </w:r>
      <w:proofErr w:type="gramStart"/>
      <w:r w:rsidRPr="00DE3A46">
        <w:rPr>
          <w:rFonts w:ascii="Arial" w:hAnsi="Arial" w:cstheme="minorHAnsi"/>
          <w:color w:val="000000" w:themeColor="text1"/>
          <w:sz w:val="24"/>
          <w:szCs w:val="24"/>
        </w:rPr>
        <w:t>be arranged</w:t>
      </w:r>
      <w:proofErr w:type="gramEnd"/>
      <w:r w:rsidR="002B4863" w:rsidRPr="00DE3A46">
        <w:rPr>
          <w:rFonts w:ascii="Arial" w:hAnsi="Arial" w:cstheme="minorHAnsi"/>
          <w:color w:val="000000" w:themeColor="text1"/>
          <w:sz w:val="24"/>
          <w:szCs w:val="24"/>
        </w:rPr>
        <w:t xml:space="preserve">. </w:t>
      </w:r>
      <w:r w:rsidRPr="00DE3A46">
        <w:rPr>
          <w:rFonts w:ascii="Arial" w:hAnsi="Arial" w:cstheme="minorHAnsi"/>
          <w:color w:val="000000" w:themeColor="text1"/>
          <w:sz w:val="24"/>
          <w:szCs w:val="24"/>
        </w:rPr>
        <w:t xml:space="preserve">Further, an invitation </w:t>
      </w:r>
      <w:proofErr w:type="gramStart"/>
      <w:r w:rsidRPr="00DE3A46">
        <w:rPr>
          <w:rFonts w:ascii="Arial" w:hAnsi="Arial" w:cstheme="minorHAnsi"/>
          <w:color w:val="000000" w:themeColor="text1"/>
          <w:sz w:val="24"/>
          <w:szCs w:val="24"/>
        </w:rPr>
        <w:t>was issued</w:t>
      </w:r>
      <w:proofErr w:type="gramEnd"/>
      <w:r w:rsidRPr="00DE3A46">
        <w:rPr>
          <w:rFonts w:ascii="Arial" w:hAnsi="Arial" w:cstheme="minorHAnsi"/>
          <w:color w:val="000000" w:themeColor="text1"/>
          <w:sz w:val="24"/>
          <w:szCs w:val="24"/>
        </w:rPr>
        <w:t xml:space="preserve"> to Commissioners to visit the UK Civil Service Commission later in 2025.</w:t>
      </w:r>
    </w:p>
    <w:p w14:paraId="1AAE82CE" w14:textId="77777777" w:rsidR="00DE3A46" w:rsidRPr="00DE3A46" w:rsidRDefault="00DE3A46" w:rsidP="00DE3A46">
      <w:pPr>
        <w:pStyle w:val="ListParagraph"/>
        <w:autoSpaceDE w:val="0"/>
        <w:autoSpaceDN w:val="0"/>
        <w:adjustRightInd w:val="0"/>
        <w:spacing w:before="120" w:after="120" w:line="360" w:lineRule="auto"/>
        <w:rPr>
          <w:rFonts w:ascii="Arial" w:hAnsi="Arial" w:cstheme="minorHAnsi"/>
          <w:color w:val="000000" w:themeColor="text1"/>
          <w:sz w:val="24"/>
          <w:szCs w:val="24"/>
        </w:rPr>
      </w:pPr>
    </w:p>
    <w:p w14:paraId="018C55B3" w14:textId="3E3005FA" w:rsidR="007A41B4" w:rsidRDefault="007A41B4" w:rsidP="00DE3A46">
      <w:pPr>
        <w:autoSpaceDE w:val="0"/>
        <w:autoSpaceDN w:val="0"/>
        <w:adjustRightInd w:val="0"/>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t xml:space="preserve">Action: As it has not been possible to identify a date for an online meeting, </w:t>
      </w:r>
      <w:proofErr w:type="gramStart"/>
      <w:r>
        <w:rPr>
          <w:rFonts w:ascii="Arial" w:hAnsi="Arial" w:cstheme="minorHAnsi"/>
          <w:color w:val="000000" w:themeColor="text1"/>
          <w:sz w:val="24"/>
          <w:szCs w:val="24"/>
        </w:rPr>
        <w:t>to instead seek</w:t>
      </w:r>
      <w:proofErr w:type="gramEnd"/>
      <w:r>
        <w:rPr>
          <w:rFonts w:ascii="Arial" w:hAnsi="Arial" w:cstheme="minorHAnsi"/>
          <w:color w:val="000000" w:themeColor="text1"/>
          <w:sz w:val="24"/>
          <w:szCs w:val="24"/>
        </w:rPr>
        <w:t xml:space="preserve"> </w:t>
      </w:r>
      <w:r w:rsidR="00406F26">
        <w:rPr>
          <w:rFonts w:ascii="Arial" w:hAnsi="Arial" w:cstheme="minorHAnsi"/>
          <w:color w:val="000000" w:themeColor="text1"/>
          <w:sz w:val="24"/>
          <w:szCs w:val="24"/>
        </w:rPr>
        <w:t xml:space="preserve">to arrange </w:t>
      </w:r>
      <w:r>
        <w:rPr>
          <w:rFonts w:ascii="Arial" w:hAnsi="Arial" w:cstheme="minorHAnsi"/>
          <w:color w:val="000000" w:themeColor="text1"/>
          <w:sz w:val="24"/>
          <w:szCs w:val="24"/>
        </w:rPr>
        <w:t>a dedicated meeting with the Commission in London.</w:t>
      </w:r>
    </w:p>
    <w:p w14:paraId="71E6A171" w14:textId="36FD11AA" w:rsidR="002B4863" w:rsidRDefault="002B4863"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00F68181" w14:textId="77777777" w:rsidR="00B27A79" w:rsidRPr="00B27A79" w:rsidRDefault="00C10A8E" w:rsidP="00B27A79">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B27A79">
        <w:rPr>
          <w:rFonts w:ascii="Arial" w:hAnsi="Arial" w:cstheme="minorHAnsi"/>
          <w:color w:val="000000" w:themeColor="text1"/>
          <w:sz w:val="24"/>
          <w:szCs w:val="24"/>
        </w:rPr>
        <w:lastRenderedPageBreak/>
        <w:t>On the 18 March 2025,</w:t>
      </w:r>
      <w:r w:rsidRPr="00C10A8E">
        <w:t xml:space="preserve"> </w:t>
      </w:r>
      <w:r w:rsidRPr="00B27A79">
        <w:rPr>
          <w:rFonts w:ascii="Arial" w:hAnsi="Arial" w:cstheme="minorHAnsi"/>
          <w:color w:val="000000" w:themeColor="text1"/>
          <w:sz w:val="24"/>
          <w:szCs w:val="24"/>
        </w:rPr>
        <w:t xml:space="preserve">Secretariat attended an online event entitled “Meet the Civil Service Commissioners: What to Expect from a Senior Civil Service application process”. </w:t>
      </w:r>
    </w:p>
    <w:p w14:paraId="0393DDD3" w14:textId="03B63AB2" w:rsidR="001E5BF5" w:rsidRPr="00C10A8E" w:rsidRDefault="007A41B4" w:rsidP="00B27A79">
      <w:pPr>
        <w:autoSpaceDE w:val="0"/>
        <w:autoSpaceDN w:val="0"/>
        <w:adjustRightInd w:val="0"/>
        <w:spacing w:before="120" w:after="120" w:line="360" w:lineRule="auto"/>
        <w:rPr>
          <w:rFonts w:ascii="Arial" w:hAnsi="Arial" w:cstheme="minorHAnsi"/>
          <w:color w:val="000000" w:themeColor="text1"/>
          <w:sz w:val="24"/>
          <w:szCs w:val="24"/>
        </w:rPr>
      </w:pPr>
      <w:r>
        <w:rPr>
          <w:rFonts w:ascii="Arial" w:hAnsi="Arial" w:cstheme="minorHAnsi"/>
          <w:color w:val="000000" w:themeColor="text1"/>
          <w:sz w:val="24"/>
          <w:szCs w:val="24"/>
        </w:rPr>
        <w:br/>
        <w:t xml:space="preserve">Action: To explore </w:t>
      </w:r>
      <w:r w:rsidR="00406F26">
        <w:rPr>
          <w:rFonts w:ascii="Arial" w:hAnsi="Arial" w:cstheme="minorHAnsi"/>
          <w:color w:val="000000" w:themeColor="text1"/>
          <w:sz w:val="24"/>
          <w:szCs w:val="24"/>
        </w:rPr>
        <w:t xml:space="preserve">the </w:t>
      </w:r>
      <w:r w:rsidR="004930BD">
        <w:rPr>
          <w:rFonts w:ascii="Arial" w:hAnsi="Arial" w:cstheme="minorHAnsi"/>
          <w:color w:val="000000" w:themeColor="text1"/>
          <w:sz w:val="24"/>
          <w:szCs w:val="24"/>
        </w:rPr>
        <w:t xml:space="preserve">logistics </w:t>
      </w:r>
      <w:r w:rsidR="00406F26">
        <w:rPr>
          <w:rFonts w:ascii="Arial" w:hAnsi="Arial" w:cstheme="minorHAnsi"/>
          <w:color w:val="000000" w:themeColor="text1"/>
          <w:sz w:val="24"/>
          <w:szCs w:val="24"/>
        </w:rPr>
        <w:t xml:space="preserve">of Commissioners holding a public facing outreach event about their role later in the year. </w:t>
      </w:r>
    </w:p>
    <w:p w14:paraId="1A9C6269" w14:textId="77777777" w:rsidR="00623A38" w:rsidRDefault="00623A38" w:rsidP="00235295">
      <w:pPr>
        <w:autoSpaceDE w:val="0"/>
        <w:autoSpaceDN w:val="0"/>
        <w:adjustRightInd w:val="0"/>
        <w:spacing w:before="120" w:after="120" w:line="360" w:lineRule="auto"/>
        <w:ind w:left="720" w:hanging="720"/>
        <w:rPr>
          <w:rFonts w:ascii="Arial" w:hAnsi="Arial" w:cstheme="minorHAnsi"/>
          <w:i/>
          <w:color w:val="000000" w:themeColor="text1"/>
          <w:sz w:val="24"/>
          <w:szCs w:val="24"/>
        </w:rPr>
      </w:pPr>
    </w:p>
    <w:p w14:paraId="7B738DD8" w14:textId="5491EE7C" w:rsidR="001E5BF5" w:rsidRPr="00B27A79" w:rsidRDefault="001E5BF5" w:rsidP="00B27A79">
      <w:pPr>
        <w:pStyle w:val="Heading3"/>
        <w:rPr>
          <w:rFonts w:ascii="Arial" w:hAnsi="Arial" w:cs="Arial"/>
          <w:color w:val="auto"/>
        </w:rPr>
      </w:pPr>
      <w:r w:rsidRPr="00B27A79">
        <w:rPr>
          <w:rFonts w:ascii="Arial" w:hAnsi="Arial" w:cs="Arial"/>
          <w:color w:val="auto"/>
        </w:rPr>
        <w:t xml:space="preserve">HOCS and Permanent Secretary, </w:t>
      </w:r>
      <w:proofErr w:type="spellStart"/>
      <w:r w:rsidRPr="00B27A79">
        <w:rPr>
          <w:rFonts w:ascii="Arial" w:hAnsi="Arial" w:cs="Arial"/>
          <w:color w:val="auto"/>
        </w:rPr>
        <w:t>DoF</w:t>
      </w:r>
      <w:proofErr w:type="spellEnd"/>
    </w:p>
    <w:p w14:paraId="7D76FE22" w14:textId="77777777" w:rsidR="00181FB8" w:rsidRDefault="00181FB8" w:rsidP="00235295">
      <w:pPr>
        <w:autoSpaceDE w:val="0"/>
        <w:autoSpaceDN w:val="0"/>
        <w:adjustRightInd w:val="0"/>
        <w:spacing w:before="120" w:after="120" w:line="360" w:lineRule="auto"/>
        <w:ind w:left="720" w:hanging="720"/>
        <w:rPr>
          <w:rFonts w:ascii="Arial" w:hAnsi="Arial" w:cstheme="minorHAnsi"/>
          <w:i/>
          <w:color w:val="000000" w:themeColor="text1"/>
          <w:sz w:val="24"/>
          <w:szCs w:val="24"/>
        </w:rPr>
      </w:pPr>
    </w:p>
    <w:p w14:paraId="29D28CCD" w14:textId="1C472846" w:rsidR="00C206D9" w:rsidRPr="00B27A79" w:rsidRDefault="00406F26" w:rsidP="00B27A79">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proofErr w:type="gramStart"/>
      <w:r w:rsidRPr="00B27A79">
        <w:rPr>
          <w:rFonts w:ascii="Arial" w:hAnsi="Arial" w:cstheme="minorHAnsi"/>
          <w:color w:val="000000" w:themeColor="text1"/>
          <w:sz w:val="24"/>
          <w:szCs w:val="24"/>
        </w:rPr>
        <w:t xml:space="preserve">Following </w:t>
      </w:r>
      <w:r w:rsidR="00ED1F98" w:rsidRPr="00B27A79">
        <w:rPr>
          <w:rFonts w:ascii="Arial" w:hAnsi="Arial" w:cstheme="minorHAnsi"/>
          <w:color w:val="000000" w:themeColor="text1"/>
          <w:sz w:val="24"/>
          <w:szCs w:val="24"/>
        </w:rPr>
        <w:t>Commissioners</w:t>
      </w:r>
      <w:r w:rsidRPr="00B27A79">
        <w:rPr>
          <w:rFonts w:ascii="Arial" w:hAnsi="Arial" w:cstheme="minorHAnsi"/>
          <w:color w:val="000000" w:themeColor="text1"/>
          <w:sz w:val="24"/>
          <w:szCs w:val="24"/>
        </w:rPr>
        <w:t>’</w:t>
      </w:r>
      <w:r w:rsidR="00ED1F98" w:rsidRPr="00B27A79">
        <w:rPr>
          <w:rFonts w:ascii="Arial" w:hAnsi="Arial" w:cstheme="minorHAnsi"/>
          <w:color w:val="000000" w:themeColor="text1"/>
          <w:sz w:val="24"/>
          <w:szCs w:val="24"/>
        </w:rPr>
        <w:t xml:space="preserve"> attend</w:t>
      </w:r>
      <w:r w:rsidRPr="00B27A79">
        <w:rPr>
          <w:rFonts w:ascii="Arial" w:hAnsi="Arial" w:cstheme="minorHAnsi"/>
          <w:color w:val="000000" w:themeColor="text1"/>
          <w:sz w:val="24"/>
          <w:szCs w:val="24"/>
        </w:rPr>
        <w:t>ance at</w:t>
      </w:r>
      <w:r w:rsidR="00ED1F98" w:rsidRPr="00B27A79">
        <w:rPr>
          <w:rFonts w:ascii="Arial" w:hAnsi="Arial" w:cstheme="minorHAnsi"/>
          <w:color w:val="000000" w:themeColor="text1"/>
          <w:sz w:val="24"/>
          <w:szCs w:val="24"/>
        </w:rPr>
        <w:t xml:space="preserve"> the Permanent Secretaries Stocktake Meeting on 28 February 2025</w:t>
      </w:r>
      <w:r w:rsidR="00623A38" w:rsidRPr="00B27A79">
        <w:rPr>
          <w:rFonts w:ascii="Arial" w:hAnsi="Arial" w:cstheme="minorHAnsi"/>
          <w:color w:val="000000" w:themeColor="text1"/>
          <w:sz w:val="24"/>
          <w:szCs w:val="24"/>
        </w:rPr>
        <w:t xml:space="preserve">, </w:t>
      </w:r>
      <w:r w:rsidRPr="00B27A79">
        <w:rPr>
          <w:rFonts w:ascii="Arial" w:hAnsi="Arial" w:cstheme="minorHAnsi"/>
          <w:color w:val="000000" w:themeColor="text1"/>
          <w:sz w:val="24"/>
          <w:szCs w:val="24"/>
        </w:rPr>
        <w:t>f</w:t>
      </w:r>
      <w:r w:rsidR="00C206D9" w:rsidRPr="00B27A79">
        <w:rPr>
          <w:rFonts w:ascii="Arial" w:hAnsi="Arial" w:cstheme="minorHAnsi"/>
          <w:color w:val="000000" w:themeColor="text1"/>
          <w:sz w:val="24"/>
          <w:szCs w:val="24"/>
        </w:rPr>
        <w:t>urther meetings with individual Permanent Secretaries were arranged to discuss Commissioners’ draft Strategic Plan in more depth and to seek views on how Commissioners can best support the NICS to attract the most talented and diverse people and to encourage innovation and influence positive change in recruitment and selection.</w:t>
      </w:r>
      <w:proofErr w:type="gramEnd"/>
    </w:p>
    <w:p w14:paraId="4E1D4282" w14:textId="77777777" w:rsidR="00181FB8" w:rsidRDefault="00181FB8"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14876C02" w14:textId="149E9FA3" w:rsidR="0007506D" w:rsidRDefault="0007506D" w:rsidP="00235295">
      <w:pPr>
        <w:autoSpaceDE w:val="0"/>
        <w:autoSpaceDN w:val="0"/>
        <w:adjustRightInd w:val="0"/>
        <w:spacing w:before="120" w:after="120" w:line="360" w:lineRule="auto"/>
        <w:rPr>
          <w:rFonts w:ascii="Arial" w:hAnsi="Arial" w:cstheme="minorHAnsi"/>
          <w:color w:val="000000" w:themeColor="text1"/>
          <w:sz w:val="24"/>
          <w:szCs w:val="24"/>
        </w:rPr>
      </w:pPr>
      <w:r w:rsidRPr="00B27A79">
        <w:rPr>
          <w:rFonts w:ascii="Arial" w:hAnsi="Arial" w:cstheme="minorHAnsi"/>
          <w:color w:val="000000" w:themeColor="text1"/>
          <w:sz w:val="24"/>
          <w:szCs w:val="24"/>
        </w:rPr>
        <w:t>Actions:</w:t>
      </w:r>
      <w:r>
        <w:rPr>
          <w:rFonts w:ascii="Arial" w:hAnsi="Arial" w:cstheme="minorHAnsi"/>
          <w:color w:val="000000" w:themeColor="text1"/>
          <w:sz w:val="24"/>
          <w:szCs w:val="24"/>
        </w:rPr>
        <w:t xml:space="preserve"> (1) Secretary to follow up with the lead Permanent Secretary on the proposed Task and Finish group to streamline recruitment and selection; and (2) Secretariat to draft letters of thanks to all participating Permanent Secretaries.</w:t>
      </w:r>
    </w:p>
    <w:p w14:paraId="4DBE4E7C" w14:textId="4653A546" w:rsidR="00C206D9" w:rsidRDefault="00C206D9" w:rsidP="00235295">
      <w:pPr>
        <w:autoSpaceDE w:val="0"/>
        <w:autoSpaceDN w:val="0"/>
        <w:adjustRightInd w:val="0"/>
        <w:spacing w:before="120" w:after="120" w:line="360" w:lineRule="auto"/>
        <w:rPr>
          <w:rFonts w:ascii="Arial" w:hAnsi="Arial" w:cstheme="minorHAnsi"/>
          <w:color w:val="000000" w:themeColor="text1"/>
          <w:sz w:val="24"/>
          <w:szCs w:val="24"/>
        </w:rPr>
      </w:pPr>
    </w:p>
    <w:p w14:paraId="30705A6A" w14:textId="6B133848" w:rsidR="00C206D9" w:rsidRPr="00B27A79" w:rsidRDefault="00C206D9" w:rsidP="00B27A79">
      <w:pPr>
        <w:pStyle w:val="Heading3"/>
        <w:rPr>
          <w:rFonts w:ascii="Arial" w:hAnsi="Arial" w:cs="Arial"/>
          <w:color w:val="auto"/>
        </w:rPr>
      </w:pPr>
      <w:r w:rsidRPr="00B27A79">
        <w:rPr>
          <w:rFonts w:ascii="Arial" w:hAnsi="Arial" w:cs="Arial"/>
          <w:color w:val="auto"/>
        </w:rPr>
        <w:t>Recruitment and Selection Development Group (RSDG)</w:t>
      </w:r>
    </w:p>
    <w:p w14:paraId="5B631FA9" w14:textId="77777777" w:rsidR="00181FB8" w:rsidRPr="00C206D9" w:rsidRDefault="00181FB8" w:rsidP="00235295">
      <w:pPr>
        <w:autoSpaceDE w:val="0"/>
        <w:autoSpaceDN w:val="0"/>
        <w:adjustRightInd w:val="0"/>
        <w:spacing w:before="120" w:after="120" w:line="360" w:lineRule="auto"/>
        <w:rPr>
          <w:rFonts w:ascii="Arial" w:hAnsi="Arial" w:cstheme="minorHAnsi"/>
          <w:i/>
          <w:color w:val="000000" w:themeColor="text1"/>
          <w:sz w:val="24"/>
          <w:szCs w:val="24"/>
        </w:rPr>
      </w:pPr>
    </w:p>
    <w:p w14:paraId="614971F1" w14:textId="13C81B2C" w:rsidR="00C206D9" w:rsidRPr="00C206D9" w:rsidRDefault="00C206D9" w:rsidP="00235295">
      <w:pPr>
        <w:autoSpaceDE w:val="0"/>
        <w:autoSpaceDN w:val="0"/>
        <w:adjustRightInd w:val="0"/>
        <w:spacing w:before="120" w:after="120" w:line="360" w:lineRule="auto"/>
        <w:rPr>
          <w:rFonts w:ascii="Arial" w:hAnsi="Arial" w:cstheme="minorHAnsi"/>
          <w:color w:val="000000" w:themeColor="text1"/>
          <w:sz w:val="24"/>
          <w:szCs w:val="24"/>
        </w:rPr>
      </w:pPr>
      <w:r w:rsidRPr="00C206D9">
        <w:rPr>
          <w:rFonts w:ascii="Arial" w:hAnsi="Arial" w:cstheme="minorHAnsi"/>
          <w:color w:val="000000" w:themeColor="text1"/>
          <w:sz w:val="24"/>
          <w:szCs w:val="24"/>
        </w:rPr>
        <w:t xml:space="preserve">The RSDG met on 21 January 2025 and discussed: </w:t>
      </w:r>
    </w:p>
    <w:p w14:paraId="59A517CC" w14:textId="77777777" w:rsidR="00C206D9" w:rsidRPr="002844C0" w:rsidRDefault="00C206D9" w:rsidP="002844C0">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People Plan and People Strategy</w:t>
      </w:r>
    </w:p>
    <w:p w14:paraId="2D8EC082" w14:textId="77777777" w:rsidR="00C206D9" w:rsidRPr="002844C0" w:rsidRDefault="00C206D9" w:rsidP="002844C0">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Pilot SCS Recruitment Process (Permanent Secretary and others)</w:t>
      </w:r>
    </w:p>
    <w:p w14:paraId="587BF512" w14:textId="77777777" w:rsidR="00C206D9" w:rsidRPr="002844C0" w:rsidRDefault="00C206D9" w:rsidP="002844C0">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Temporary Promotions</w:t>
      </w:r>
      <w:r w:rsidRPr="002844C0">
        <w:rPr>
          <w:rFonts w:ascii="Arial" w:hAnsi="Arial" w:cstheme="minorHAnsi"/>
          <w:color w:val="000000" w:themeColor="text1"/>
          <w:sz w:val="24"/>
          <w:szCs w:val="24"/>
        </w:rPr>
        <w:br/>
      </w:r>
    </w:p>
    <w:p w14:paraId="0641E826" w14:textId="7E9B6E18" w:rsidR="00C206D9" w:rsidRPr="002844C0" w:rsidRDefault="00406F26" w:rsidP="002844C0">
      <w:pPr>
        <w:pStyle w:val="ListParagraph"/>
        <w:numPr>
          <w:ilvl w:val="0"/>
          <w:numId w:val="27"/>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T</w:t>
      </w:r>
      <w:r w:rsidR="00706770" w:rsidRPr="002844C0">
        <w:rPr>
          <w:rFonts w:ascii="Arial" w:hAnsi="Arial" w:cstheme="minorHAnsi"/>
          <w:color w:val="000000" w:themeColor="text1"/>
          <w:sz w:val="24"/>
          <w:szCs w:val="24"/>
        </w:rPr>
        <w:t xml:space="preserve">he next meeting which </w:t>
      </w:r>
      <w:proofErr w:type="gramStart"/>
      <w:r w:rsidR="00C206D9" w:rsidRPr="002844C0">
        <w:rPr>
          <w:rFonts w:ascii="Arial" w:hAnsi="Arial" w:cstheme="minorHAnsi"/>
          <w:color w:val="000000" w:themeColor="text1"/>
          <w:sz w:val="24"/>
          <w:szCs w:val="24"/>
        </w:rPr>
        <w:t>is scheduled</w:t>
      </w:r>
      <w:proofErr w:type="gramEnd"/>
      <w:r w:rsidR="00C206D9" w:rsidRPr="002844C0">
        <w:rPr>
          <w:rFonts w:ascii="Arial" w:hAnsi="Arial" w:cstheme="minorHAnsi"/>
          <w:color w:val="000000" w:themeColor="text1"/>
          <w:sz w:val="24"/>
          <w:szCs w:val="24"/>
        </w:rPr>
        <w:t xml:space="preserve"> to take place on 8 May 2025.</w:t>
      </w:r>
    </w:p>
    <w:p w14:paraId="4DDE09C3" w14:textId="77777777" w:rsidR="00D446B2" w:rsidRDefault="00D446B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7A3A4992" w14:textId="22951F49" w:rsidR="0007506D" w:rsidRPr="00C206D9" w:rsidRDefault="0007506D"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r w:rsidRPr="002844C0">
        <w:rPr>
          <w:rFonts w:ascii="Arial" w:hAnsi="Arial" w:cstheme="minorHAnsi"/>
          <w:color w:val="000000" w:themeColor="text1"/>
          <w:sz w:val="24"/>
          <w:szCs w:val="24"/>
        </w:rPr>
        <w:t>Action</w:t>
      </w:r>
      <w:r>
        <w:rPr>
          <w:rFonts w:ascii="Arial" w:hAnsi="Arial" w:cstheme="minorHAnsi"/>
          <w:color w:val="000000" w:themeColor="text1"/>
          <w:sz w:val="24"/>
          <w:szCs w:val="24"/>
        </w:rPr>
        <w:t xml:space="preserve">: Draft Agenda to </w:t>
      </w:r>
      <w:proofErr w:type="gramStart"/>
      <w:r>
        <w:rPr>
          <w:rFonts w:ascii="Arial" w:hAnsi="Arial" w:cstheme="minorHAnsi"/>
          <w:color w:val="000000" w:themeColor="text1"/>
          <w:sz w:val="24"/>
          <w:szCs w:val="24"/>
        </w:rPr>
        <w:t>be issued</w:t>
      </w:r>
      <w:proofErr w:type="gramEnd"/>
      <w:r>
        <w:rPr>
          <w:rFonts w:ascii="Arial" w:hAnsi="Arial" w:cstheme="minorHAnsi"/>
          <w:color w:val="000000" w:themeColor="text1"/>
          <w:sz w:val="24"/>
          <w:szCs w:val="24"/>
        </w:rPr>
        <w:t xml:space="preserve"> to NICSHR and People &amp; OD</w:t>
      </w:r>
    </w:p>
    <w:p w14:paraId="5B3D8B08" w14:textId="6885AF03" w:rsidR="001E5BF5" w:rsidRDefault="001E5BF5"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688FF54B" w14:textId="416138F5" w:rsidR="00F63140" w:rsidRPr="002844C0" w:rsidRDefault="00F63140" w:rsidP="002844C0">
      <w:pPr>
        <w:pStyle w:val="Heading3"/>
        <w:rPr>
          <w:rFonts w:ascii="Arial" w:hAnsi="Arial" w:cs="Arial"/>
          <w:color w:val="auto"/>
        </w:rPr>
      </w:pPr>
      <w:r w:rsidRPr="002844C0">
        <w:rPr>
          <w:rFonts w:ascii="Arial" w:hAnsi="Arial" w:cs="Arial"/>
          <w:color w:val="auto"/>
        </w:rPr>
        <w:t>NICSHR and People &amp; OD</w:t>
      </w:r>
    </w:p>
    <w:p w14:paraId="49D2F97A" w14:textId="77777777" w:rsidR="00181FB8" w:rsidRPr="00A1217C" w:rsidRDefault="00181FB8" w:rsidP="00235295">
      <w:pPr>
        <w:autoSpaceDE w:val="0"/>
        <w:autoSpaceDN w:val="0"/>
        <w:adjustRightInd w:val="0"/>
        <w:spacing w:before="120" w:after="120" w:line="360" w:lineRule="auto"/>
        <w:ind w:left="720" w:hanging="720"/>
        <w:rPr>
          <w:rFonts w:ascii="Arial" w:hAnsi="Arial" w:cstheme="minorHAnsi"/>
          <w:b/>
          <w:color w:val="000000" w:themeColor="text1"/>
          <w:sz w:val="24"/>
          <w:szCs w:val="24"/>
        </w:rPr>
      </w:pPr>
    </w:p>
    <w:p w14:paraId="35253301" w14:textId="37A52E3C" w:rsidR="00F63140" w:rsidRDefault="00F63140" w:rsidP="002844C0">
      <w:pPr>
        <w:autoSpaceDE w:val="0"/>
        <w:autoSpaceDN w:val="0"/>
        <w:adjustRightInd w:val="0"/>
        <w:spacing w:before="120" w:after="120" w:line="360" w:lineRule="auto"/>
        <w:rPr>
          <w:rFonts w:ascii="Arial" w:hAnsi="Arial" w:cstheme="minorHAnsi"/>
          <w:color w:val="000000" w:themeColor="text1"/>
          <w:sz w:val="24"/>
          <w:szCs w:val="24"/>
        </w:rPr>
      </w:pPr>
      <w:r w:rsidRPr="00F63140">
        <w:rPr>
          <w:rFonts w:ascii="Arial" w:hAnsi="Arial" w:cstheme="minorHAnsi"/>
          <w:color w:val="000000" w:themeColor="text1"/>
          <w:sz w:val="24"/>
          <w:szCs w:val="24"/>
        </w:rPr>
        <w:t xml:space="preserve">During this reporting period, Commissioners engaged, via correspondence and face to face, with NICSHR and P&amp;OD on the following matters, as well as on </w:t>
      </w:r>
      <w:r w:rsidR="00406F26">
        <w:rPr>
          <w:rFonts w:ascii="Arial" w:hAnsi="Arial" w:cstheme="minorHAnsi"/>
          <w:color w:val="000000" w:themeColor="text1"/>
          <w:sz w:val="24"/>
          <w:szCs w:val="24"/>
        </w:rPr>
        <w:t xml:space="preserve">other </w:t>
      </w:r>
      <w:r w:rsidRPr="00F63140">
        <w:rPr>
          <w:rFonts w:ascii="Arial" w:hAnsi="Arial" w:cstheme="minorHAnsi"/>
          <w:color w:val="000000" w:themeColor="text1"/>
          <w:sz w:val="24"/>
          <w:szCs w:val="24"/>
        </w:rPr>
        <w:t>casework:-</w:t>
      </w:r>
    </w:p>
    <w:p w14:paraId="2064962E" w14:textId="77777777" w:rsidR="00181FB8" w:rsidRPr="00F63140" w:rsidRDefault="00181FB8"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6F228EFE"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Amendments to Commissioners’ Recruitment Code</w:t>
      </w:r>
    </w:p>
    <w:p w14:paraId="1BD49A1D"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 xml:space="preserve">Review of Article 6 Process </w:t>
      </w:r>
    </w:p>
    <w:p w14:paraId="46291D7B"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Revised SCS Application Form</w:t>
      </w:r>
    </w:p>
    <w:p w14:paraId="325CD472"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Commissioners’ training video</w:t>
      </w:r>
    </w:p>
    <w:p w14:paraId="2E4EEE4F"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Consideration of use of Success Profiles</w:t>
      </w:r>
    </w:p>
    <w:p w14:paraId="25191ED3"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Update from the NICSHR team</w:t>
      </w:r>
    </w:p>
    <w:p w14:paraId="4FC03B20" w14:textId="77777777" w:rsidR="00F63140" w:rsidRPr="002844C0" w:rsidRDefault="00F63140" w:rsidP="002844C0">
      <w:pPr>
        <w:pStyle w:val="ListParagraph"/>
        <w:numPr>
          <w:ilvl w:val="0"/>
          <w:numId w:val="28"/>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Update on NIAO Review of Recommendations on Capacity and Capability in the NICS</w:t>
      </w:r>
    </w:p>
    <w:p w14:paraId="170FE221" w14:textId="1F32922E" w:rsidR="00F63140" w:rsidRPr="00406F26" w:rsidRDefault="00F63140" w:rsidP="002844C0">
      <w:pPr>
        <w:pStyle w:val="ListParagraph"/>
        <w:numPr>
          <w:ilvl w:val="0"/>
          <w:numId w:val="28"/>
        </w:numPr>
        <w:autoSpaceDE w:val="0"/>
        <w:autoSpaceDN w:val="0"/>
        <w:adjustRightInd w:val="0"/>
        <w:spacing w:before="120" w:after="120" w:line="360" w:lineRule="auto"/>
        <w:rPr>
          <w:rFonts w:ascii="Arial" w:hAnsi="Arial" w:cs="Arial"/>
          <w:b/>
          <w:color w:val="000000" w:themeColor="text1"/>
          <w:sz w:val="24"/>
          <w:szCs w:val="24"/>
        </w:rPr>
      </w:pPr>
      <w:r w:rsidRPr="00406F26">
        <w:rPr>
          <w:rFonts w:ascii="Arial" w:hAnsi="Arial" w:cstheme="minorHAnsi"/>
          <w:color w:val="000000" w:themeColor="text1"/>
          <w:sz w:val="24"/>
          <w:szCs w:val="24"/>
        </w:rPr>
        <w:t xml:space="preserve">Audit Review Findings; and Audit Plan for 2025-26 </w:t>
      </w:r>
    </w:p>
    <w:p w14:paraId="24D34E30" w14:textId="77777777" w:rsidR="00884471" w:rsidRDefault="00884471" w:rsidP="00235295">
      <w:pPr>
        <w:autoSpaceDE w:val="0"/>
        <w:autoSpaceDN w:val="0"/>
        <w:adjustRightInd w:val="0"/>
        <w:spacing w:before="120" w:after="120" w:line="360" w:lineRule="auto"/>
        <w:rPr>
          <w:rFonts w:ascii="Arial" w:hAnsi="Arial" w:cs="Arial"/>
          <w:b/>
          <w:color w:val="000000" w:themeColor="text1"/>
          <w:sz w:val="24"/>
          <w:szCs w:val="24"/>
        </w:rPr>
      </w:pPr>
    </w:p>
    <w:p w14:paraId="5BF5CC76" w14:textId="43A34368" w:rsidR="00F63140" w:rsidRPr="002844C0" w:rsidRDefault="00884471" w:rsidP="002844C0">
      <w:pPr>
        <w:pStyle w:val="Heading2"/>
        <w:rPr>
          <w:rFonts w:ascii="Arial" w:hAnsi="Arial" w:cs="Arial"/>
          <w:color w:val="auto"/>
        </w:rPr>
      </w:pPr>
      <w:r w:rsidRPr="002844C0">
        <w:rPr>
          <w:rFonts w:ascii="Arial" w:hAnsi="Arial" w:cs="Arial"/>
          <w:color w:val="auto"/>
        </w:rPr>
        <w:t xml:space="preserve">Equality, Diversity and Inclusion </w:t>
      </w:r>
    </w:p>
    <w:p w14:paraId="7FB1C479" w14:textId="77777777" w:rsidR="00F63140" w:rsidRDefault="00F63140" w:rsidP="00235295">
      <w:pPr>
        <w:autoSpaceDE w:val="0"/>
        <w:autoSpaceDN w:val="0"/>
        <w:adjustRightInd w:val="0"/>
        <w:spacing w:before="120" w:after="120" w:line="360" w:lineRule="auto"/>
        <w:rPr>
          <w:rFonts w:ascii="Arial" w:hAnsi="Arial" w:cs="Arial"/>
          <w:b/>
          <w:color w:val="000000" w:themeColor="text1"/>
          <w:sz w:val="24"/>
          <w:szCs w:val="24"/>
        </w:rPr>
      </w:pPr>
    </w:p>
    <w:p w14:paraId="0689093D" w14:textId="69C4986C" w:rsidR="00F63140" w:rsidRPr="002844C0" w:rsidRDefault="00F63140"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 xml:space="preserve">Following the award of Diversity Mark accreditation on 26 November 2024, </w:t>
      </w:r>
      <w:r w:rsidR="00406F26" w:rsidRPr="002844C0">
        <w:rPr>
          <w:rFonts w:ascii="Arial" w:hAnsi="Arial" w:cstheme="minorHAnsi"/>
          <w:color w:val="000000" w:themeColor="text1"/>
          <w:sz w:val="24"/>
          <w:szCs w:val="24"/>
        </w:rPr>
        <w:t xml:space="preserve">a meeting has yet to be set up with </w:t>
      </w:r>
      <w:r w:rsidRPr="002844C0">
        <w:rPr>
          <w:rFonts w:ascii="Arial" w:hAnsi="Arial" w:cstheme="minorHAnsi"/>
          <w:color w:val="000000" w:themeColor="text1"/>
          <w:sz w:val="24"/>
          <w:szCs w:val="24"/>
        </w:rPr>
        <w:t xml:space="preserve">the Independent Panel to discuss any support it could provide in the coming year. </w:t>
      </w:r>
    </w:p>
    <w:p w14:paraId="117AF005" w14:textId="77777777" w:rsidR="00884471" w:rsidRDefault="00884471" w:rsidP="00235295">
      <w:pPr>
        <w:autoSpaceDE w:val="0"/>
        <w:autoSpaceDN w:val="0"/>
        <w:adjustRightInd w:val="0"/>
        <w:spacing w:before="120" w:after="120" w:line="360" w:lineRule="auto"/>
        <w:ind w:left="1440" w:hanging="720"/>
        <w:rPr>
          <w:rFonts w:ascii="Arial" w:hAnsi="Arial" w:cstheme="minorHAnsi"/>
          <w:color w:val="000000" w:themeColor="text1"/>
          <w:sz w:val="24"/>
          <w:szCs w:val="24"/>
        </w:rPr>
      </w:pPr>
    </w:p>
    <w:p w14:paraId="599E8CCC" w14:textId="38DFF587" w:rsidR="00F63140" w:rsidRPr="002844C0" w:rsidRDefault="00406F26"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 xml:space="preserve">Diversity Mark </w:t>
      </w:r>
      <w:r w:rsidR="00F63140" w:rsidRPr="002844C0">
        <w:rPr>
          <w:rFonts w:ascii="Arial" w:hAnsi="Arial" w:cstheme="minorHAnsi"/>
          <w:color w:val="000000" w:themeColor="text1"/>
          <w:sz w:val="24"/>
          <w:szCs w:val="24"/>
        </w:rPr>
        <w:t xml:space="preserve">accreditation </w:t>
      </w:r>
      <w:r w:rsidRPr="002844C0">
        <w:rPr>
          <w:rFonts w:ascii="Arial" w:hAnsi="Arial" w:cstheme="minorHAnsi"/>
          <w:color w:val="000000" w:themeColor="text1"/>
          <w:sz w:val="24"/>
          <w:szCs w:val="24"/>
        </w:rPr>
        <w:t xml:space="preserve">is </w:t>
      </w:r>
      <w:r w:rsidR="00F63140" w:rsidRPr="002844C0">
        <w:rPr>
          <w:rFonts w:ascii="Arial" w:hAnsi="Arial" w:cstheme="minorHAnsi"/>
          <w:color w:val="000000" w:themeColor="text1"/>
          <w:sz w:val="24"/>
          <w:szCs w:val="24"/>
        </w:rPr>
        <w:t xml:space="preserve">due </w:t>
      </w:r>
      <w:r w:rsidRPr="002844C0">
        <w:rPr>
          <w:rFonts w:ascii="Arial" w:hAnsi="Arial" w:cstheme="minorHAnsi"/>
          <w:color w:val="000000" w:themeColor="text1"/>
          <w:sz w:val="24"/>
          <w:szCs w:val="24"/>
        </w:rPr>
        <w:t xml:space="preserve">for review </w:t>
      </w:r>
      <w:r w:rsidR="00F63140" w:rsidRPr="002844C0">
        <w:rPr>
          <w:rFonts w:ascii="Arial" w:hAnsi="Arial" w:cstheme="minorHAnsi"/>
          <w:color w:val="000000" w:themeColor="text1"/>
          <w:sz w:val="24"/>
          <w:szCs w:val="24"/>
        </w:rPr>
        <w:t>in October 2025.</w:t>
      </w:r>
    </w:p>
    <w:p w14:paraId="4B53702C" w14:textId="77777777" w:rsidR="00181FB8" w:rsidRDefault="00181FB8"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4F2E55BF" w14:textId="72C6A076" w:rsidR="00F63140" w:rsidRPr="002844C0" w:rsidRDefault="00F63140"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lastRenderedPageBreak/>
        <w:t xml:space="preserve">Commissioners and the Secretariat attended a diversity themed lunch on 31 January 2025, which </w:t>
      </w:r>
      <w:proofErr w:type="gramStart"/>
      <w:r w:rsidRPr="002844C0">
        <w:rPr>
          <w:rFonts w:ascii="Arial" w:hAnsi="Arial" w:cstheme="minorHAnsi"/>
          <w:color w:val="000000" w:themeColor="text1"/>
          <w:sz w:val="24"/>
          <w:szCs w:val="24"/>
        </w:rPr>
        <w:t>was hosted</w:t>
      </w:r>
      <w:proofErr w:type="gramEnd"/>
      <w:r w:rsidRPr="002844C0">
        <w:rPr>
          <w:rFonts w:ascii="Arial" w:hAnsi="Arial" w:cstheme="minorHAnsi"/>
          <w:color w:val="000000" w:themeColor="text1"/>
          <w:sz w:val="24"/>
          <w:szCs w:val="24"/>
        </w:rPr>
        <w:t xml:space="preserve"> by Women in Business.</w:t>
      </w:r>
    </w:p>
    <w:p w14:paraId="2345B845" w14:textId="07D6150A" w:rsidR="00406F26" w:rsidRDefault="00406F26" w:rsidP="002844C0">
      <w:pPr>
        <w:autoSpaceDE w:val="0"/>
        <w:autoSpaceDN w:val="0"/>
        <w:adjustRightInd w:val="0"/>
        <w:spacing w:before="120" w:after="120" w:line="360" w:lineRule="auto"/>
        <w:rPr>
          <w:rFonts w:ascii="Arial" w:hAnsi="Arial" w:cstheme="minorHAnsi"/>
          <w:color w:val="000000" w:themeColor="text1"/>
          <w:sz w:val="24"/>
          <w:szCs w:val="24"/>
        </w:rPr>
      </w:pPr>
    </w:p>
    <w:p w14:paraId="0797EF23" w14:textId="7942868E" w:rsidR="00406F26" w:rsidRPr="002844C0" w:rsidRDefault="00406F26"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 xml:space="preserve">An update was given on the recent review of Commissioners’ Equality Scheme and Action Plan and the </w:t>
      </w:r>
      <w:proofErr w:type="gramStart"/>
      <w:r w:rsidRPr="002844C0">
        <w:rPr>
          <w:rFonts w:ascii="Arial" w:hAnsi="Arial" w:cstheme="minorHAnsi"/>
          <w:color w:val="000000" w:themeColor="text1"/>
          <w:sz w:val="24"/>
          <w:szCs w:val="24"/>
        </w:rPr>
        <w:t>policies which</w:t>
      </w:r>
      <w:proofErr w:type="gramEnd"/>
      <w:r w:rsidRPr="002844C0">
        <w:rPr>
          <w:rFonts w:ascii="Arial" w:hAnsi="Arial" w:cstheme="minorHAnsi"/>
          <w:color w:val="000000" w:themeColor="text1"/>
          <w:sz w:val="24"/>
          <w:szCs w:val="24"/>
        </w:rPr>
        <w:t xml:space="preserve"> had been screened during Q1.</w:t>
      </w:r>
    </w:p>
    <w:p w14:paraId="1295CD17" w14:textId="77777777" w:rsidR="00181FB8" w:rsidRPr="002A6288" w:rsidRDefault="00181FB8" w:rsidP="002844C0">
      <w:pPr>
        <w:autoSpaceDE w:val="0"/>
        <w:autoSpaceDN w:val="0"/>
        <w:adjustRightInd w:val="0"/>
        <w:spacing w:before="120" w:after="120" w:line="360" w:lineRule="auto"/>
        <w:rPr>
          <w:rFonts w:ascii="Arial" w:hAnsi="Arial" w:cstheme="minorHAnsi"/>
          <w:color w:val="000000" w:themeColor="text1"/>
          <w:sz w:val="24"/>
          <w:szCs w:val="24"/>
        </w:rPr>
      </w:pPr>
    </w:p>
    <w:p w14:paraId="6F4EA469" w14:textId="5E375139" w:rsidR="00406F26" w:rsidRPr="002844C0" w:rsidRDefault="00406F26"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r w:rsidRPr="002844C0">
        <w:rPr>
          <w:rFonts w:ascii="Arial" w:hAnsi="Arial" w:cstheme="minorHAnsi"/>
          <w:color w:val="000000" w:themeColor="text1"/>
          <w:sz w:val="24"/>
          <w:szCs w:val="24"/>
        </w:rPr>
        <w:t xml:space="preserve">The annual meeting with the Equality Commission </w:t>
      </w:r>
      <w:proofErr w:type="gramStart"/>
      <w:r w:rsidR="00253B79" w:rsidRPr="002844C0">
        <w:rPr>
          <w:rFonts w:ascii="Arial" w:hAnsi="Arial" w:cstheme="minorHAnsi"/>
          <w:color w:val="000000" w:themeColor="text1"/>
          <w:sz w:val="24"/>
          <w:szCs w:val="24"/>
        </w:rPr>
        <w:t xml:space="preserve">was </w:t>
      </w:r>
      <w:r w:rsidRPr="002844C0">
        <w:rPr>
          <w:rFonts w:ascii="Arial" w:hAnsi="Arial" w:cstheme="minorHAnsi"/>
          <w:color w:val="000000" w:themeColor="text1"/>
          <w:sz w:val="24"/>
          <w:szCs w:val="24"/>
        </w:rPr>
        <w:t>held</w:t>
      </w:r>
      <w:proofErr w:type="gramEnd"/>
      <w:r w:rsidRPr="002844C0">
        <w:rPr>
          <w:rFonts w:ascii="Arial" w:hAnsi="Arial" w:cstheme="minorHAnsi"/>
          <w:color w:val="000000" w:themeColor="text1"/>
          <w:sz w:val="24"/>
          <w:szCs w:val="24"/>
        </w:rPr>
        <w:t xml:space="preserve"> on 6 February 2025.</w:t>
      </w:r>
    </w:p>
    <w:p w14:paraId="3C07DC16" w14:textId="77777777" w:rsidR="00253B79" w:rsidRDefault="00253B79" w:rsidP="002844C0">
      <w:pPr>
        <w:autoSpaceDE w:val="0"/>
        <w:autoSpaceDN w:val="0"/>
        <w:adjustRightInd w:val="0"/>
        <w:spacing w:before="120" w:after="120" w:line="360" w:lineRule="auto"/>
        <w:rPr>
          <w:rFonts w:ascii="Arial" w:hAnsi="Arial" w:cstheme="minorHAnsi"/>
          <w:color w:val="000000" w:themeColor="text1"/>
          <w:sz w:val="24"/>
          <w:szCs w:val="24"/>
        </w:rPr>
      </w:pPr>
    </w:p>
    <w:p w14:paraId="26F05968" w14:textId="7D147851" w:rsidR="00406F26" w:rsidRPr="002844C0" w:rsidRDefault="00253B79" w:rsidP="002844C0">
      <w:pPr>
        <w:pStyle w:val="ListParagraph"/>
        <w:numPr>
          <w:ilvl w:val="0"/>
          <w:numId w:val="29"/>
        </w:numPr>
        <w:autoSpaceDE w:val="0"/>
        <w:autoSpaceDN w:val="0"/>
        <w:adjustRightInd w:val="0"/>
        <w:spacing w:before="120" w:after="120" w:line="360" w:lineRule="auto"/>
        <w:rPr>
          <w:rFonts w:ascii="Arial" w:hAnsi="Arial" w:cstheme="minorHAnsi"/>
          <w:color w:val="000000" w:themeColor="text1"/>
          <w:sz w:val="24"/>
          <w:szCs w:val="24"/>
        </w:rPr>
      </w:pPr>
      <w:proofErr w:type="gramStart"/>
      <w:r w:rsidRPr="002844C0">
        <w:rPr>
          <w:rFonts w:ascii="Arial" w:hAnsi="Arial" w:cstheme="minorHAnsi"/>
          <w:color w:val="000000" w:themeColor="text1"/>
          <w:sz w:val="24"/>
          <w:szCs w:val="24"/>
        </w:rPr>
        <w:t>A</w:t>
      </w:r>
      <w:r w:rsidR="00F038AA" w:rsidRPr="002844C0">
        <w:rPr>
          <w:rFonts w:ascii="Arial" w:hAnsi="Arial" w:cstheme="minorHAnsi"/>
          <w:color w:val="000000" w:themeColor="text1"/>
          <w:sz w:val="24"/>
          <w:szCs w:val="24"/>
        </w:rPr>
        <w:t xml:space="preserve"> Gender Diversity Workshop </w:t>
      </w:r>
      <w:r w:rsidRPr="002844C0">
        <w:rPr>
          <w:rFonts w:ascii="Arial" w:hAnsi="Arial" w:cstheme="minorHAnsi"/>
          <w:color w:val="000000" w:themeColor="text1"/>
          <w:sz w:val="24"/>
          <w:szCs w:val="24"/>
        </w:rPr>
        <w:t xml:space="preserve">was </w:t>
      </w:r>
      <w:r w:rsidR="00F038AA" w:rsidRPr="002844C0">
        <w:rPr>
          <w:rFonts w:ascii="Arial" w:hAnsi="Arial" w:cstheme="minorHAnsi"/>
          <w:color w:val="000000" w:themeColor="text1"/>
          <w:sz w:val="24"/>
          <w:szCs w:val="24"/>
        </w:rPr>
        <w:t>hosted by Commissioners</w:t>
      </w:r>
      <w:proofErr w:type="gramEnd"/>
      <w:r w:rsidR="00F038AA" w:rsidRPr="002844C0">
        <w:rPr>
          <w:rFonts w:ascii="Arial" w:hAnsi="Arial" w:cstheme="minorHAnsi"/>
          <w:color w:val="000000" w:themeColor="text1"/>
          <w:sz w:val="24"/>
          <w:szCs w:val="24"/>
        </w:rPr>
        <w:t xml:space="preserve"> on 29 January 2025 </w:t>
      </w:r>
      <w:r w:rsidRPr="002844C0">
        <w:rPr>
          <w:rFonts w:ascii="Arial" w:hAnsi="Arial" w:cstheme="minorHAnsi"/>
          <w:color w:val="000000" w:themeColor="text1"/>
          <w:sz w:val="24"/>
          <w:szCs w:val="24"/>
        </w:rPr>
        <w:t>followed by</w:t>
      </w:r>
      <w:r w:rsidR="00F038AA" w:rsidRPr="002844C0">
        <w:rPr>
          <w:rFonts w:ascii="Arial" w:hAnsi="Arial" w:cstheme="minorHAnsi"/>
          <w:color w:val="000000" w:themeColor="text1"/>
          <w:sz w:val="24"/>
          <w:szCs w:val="24"/>
        </w:rPr>
        <w:t xml:space="preserve"> the Diversity and Inclusion meet</w:t>
      </w:r>
      <w:r w:rsidRPr="002844C0">
        <w:rPr>
          <w:rFonts w:ascii="Arial" w:hAnsi="Arial" w:cstheme="minorHAnsi"/>
          <w:color w:val="000000" w:themeColor="text1"/>
          <w:sz w:val="24"/>
          <w:szCs w:val="24"/>
        </w:rPr>
        <w:t>ing with People &amp; OD colleagues</w:t>
      </w:r>
      <w:r w:rsidR="00F038AA" w:rsidRPr="002844C0">
        <w:rPr>
          <w:rFonts w:ascii="Arial" w:hAnsi="Arial" w:cstheme="minorHAnsi"/>
          <w:color w:val="000000" w:themeColor="text1"/>
          <w:sz w:val="24"/>
          <w:szCs w:val="24"/>
        </w:rPr>
        <w:t>.</w:t>
      </w:r>
    </w:p>
    <w:p w14:paraId="0EC04328" w14:textId="77777777" w:rsidR="002948B4" w:rsidRPr="00F63140" w:rsidRDefault="002948B4" w:rsidP="00235295">
      <w:pPr>
        <w:autoSpaceDE w:val="0"/>
        <w:autoSpaceDN w:val="0"/>
        <w:adjustRightInd w:val="0"/>
        <w:spacing w:before="120" w:after="120" w:line="360" w:lineRule="auto"/>
        <w:ind w:left="720"/>
        <w:rPr>
          <w:rFonts w:ascii="Arial" w:hAnsi="Arial" w:cstheme="minorHAnsi"/>
          <w:color w:val="000000" w:themeColor="text1"/>
          <w:sz w:val="24"/>
          <w:szCs w:val="24"/>
        </w:rPr>
      </w:pPr>
    </w:p>
    <w:p w14:paraId="358B5D33" w14:textId="110669F6" w:rsidR="007D06D9" w:rsidRPr="000B3711" w:rsidRDefault="007D06D9" w:rsidP="000B3711">
      <w:pPr>
        <w:pStyle w:val="Heading2"/>
        <w:rPr>
          <w:rFonts w:ascii="Arial" w:hAnsi="Arial" w:cs="Arial"/>
          <w:color w:val="auto"/>
        </w:rPr>
      </w:pPr>
      <w:r w:rsidRPr="000B3711">
        <w:rPr>
          <w:rFonts w:ascii="Arial" w:hAnsi="Arial" w:cs="Arial"/>
          <w:color w:val="auto"/>
        </w:rPr>
        <w:t>A</w:t>
      </w:r>
      <w:r w:rsidR="00D446B2" w:rsidRPr="000B3711">
        <w:rPr>
          <w:rFonts w:ascii="Arial" w:hAnsi="Arial" w:cs="Arial"/>
          <w:color w:val="auto"/>
        </w:rPr>
        <w:t>udit Update</w:t>
      </w:r>
    </w:p>
    <w:p w14:paraId="0372AE60" w14:textId="77777777" w:rsidR="00181FB8" w:rsidRPr="007D06D9" w:rsidRDefault="00181FB8" w:rsidP="00235295">
      <w:pPr>
        <w:autoSpaceDE w:val="0"/>
        <w:autoSpaceDN w:val="0"/>
        <w:adjustRightInd w:val="0"/>
        <w:spacing w:before="120" w:after="120" w:line="360" w:lineRule="auto"/>
        <w:rPr>
          <w:rFonts w:ascii="Arial" w:hAnsi="Arial" w:cstheme="minorHAnsi"/>
          <w:b/>
          <w:color w:val="000000" w:themeColor="text1"/>
          <w:sz w:val="24"/>
          <w:szCs w:val="24"/>
        </w:rPr>
      </w:pPr>
    </w:p>
    <w:p w14:paraId="1200D7C2" w14:textId="681182ED" w:rsidR="00D446B2" w:rsidRPr="000B3711" w:rsidRDefault="00F038AA" w:rsidP="000B3711">
      <w:pPr>
        <w:pStyle w:val="ListParagraph"/>
        <w:numPr>
          <w:ilvl w:val="0"/>
          <w:numId w:val="30"/>
        </w:numPr>
        <w:autoSpaceDE w:val="0"/>
        <w:autoSpaceDN w:val="0"/>
        <w:adjustRightInd w:val="0"/>
        <w:spacing w:before="120" w:after="120" w:line="360" w:lineRule="auto"/>
        <w:rPr>
          <w:rFonts w:ascii="Arial" w:hAnsi="Arial" w:cstheme="minorHAnsi"/>
          <w:color w:val="000000" w:themeColor="text1"/>
          <w:sz w:val="24"/>
          <w:szCs w:val="24"/>
        </w:rPr>
      </w:pPr>
      <w:r w:rsidRPr="000B3711">
        <w:rPr>
          <w:rFonts w:ascii="Arial" w:hAnsi="Arial" w:cstheme="minorHAnsi"/>
          <w:color w:val="000000" w:themeColor="text1"/>
          <w:sz w:val="24"/>
          <w:szCs w:val="24"/>
        </w:rPr>
        <w:t xml:space="preserve">Commissioners </w:t>
      </w:r>
      <w:proofErr w:type="gramStart"/>
      <w:r w:rsidRPr="000B3711">
        <w:rPr>
          <w:rFonts w:ascii="Arial" w:hAnsi="Arial" w:cstheme="minorHAnsi"/>
          <w:color w:val="000000" w:themeColor="text1"/>
          <w:sz w:val="24"/>
          <w:szCs w:val="24"/>
        </w:rPr>
        <w:t>were reminded</w:t>
      </w:r>
      <w:proofErr w:type="gramEnd"/>
      <w:r w:rsidRPr="000B3711">
        <w:rPr>
          <w:rFonts w:ascii="Arial" w:hAnsi="Arial" w:cstheme="minorHAnsi"/>
          <w:color w:val="000000" w:themeColor="text1"/>
          <w:sz w:val="24"/>
          <w:szCs w:val="24"/>
        </w:rPr>
        <w:t xml:space="preserve"> of the key outcomes from their </w:t>
      </w:r>
      <w:r w:rsidR="009D02CC" w:rsidRPr="000B3711">
        <w:rPr>
          <w:rFonts w:ascii="Arial" w:hAnsi="Arial" w:cstheme="minorHAnsi"/>
          <w:color w:val="000000" w:themeColor="text1"/>
          <w:sz w:val="24"/>
          <w:szCs w:val="24"/>
        </w:rPr>
        <w:t>dedicated Audit Meeting on the 31</w:t>
      </w:r>
      <w:r w:rsidR="009D02CC" w:rsidRPr="000B3711">
        <w:rPr>
          <w:rFonts w:ascii="Arial" w:hAnsi="Arial" w:cstheme="minorHAnsi"/>
          <w:color w:val="000000" w:themeColor="text1"/>
          <w:sz w:val="24"/>
          <w:szCs w:val="24"/>
          <w:vertAlign w:val="superscript"/>
        </w:rPr>
        <w:t>st</w:t>
      </w:r>
      <w:r w:rsidR="009D02CC" w:rsidRPr="000B3711">
        <w:rPr>
          <w:rFonts w:ascii="Arial" w:hAnsi="Arial" w:cstheme="minorHAnsi"/>
          <w:color w:val="000000" w:themeColor="text1"/>
          <w:sz w:val="24"/>
          <w:szCs w:val="24"/>
        </w:rPr>
        <w:t xml:space="preserve"> January 2025</w:t>
      </w:r>
      <w:r w:rsidRPr="000B3711">
        <w:rPr>
          <w:rFonts w:ascii="Arial" w:hAnsi="Arial" w:cstheme="minorHAnsi"/>
          <w:color w:val="000000" w:themeColor="text1"/>
          <w:sz w:val="24"/>
          <w:szCs w:val="24"/>
        </w:rPr>
        <w:t>.</w:t>
      </w:r>
      <w:r w:rsidR="009D02CC" w:rsidRPr="000B3711">
        <w:rPr>
          <w:rFonts w:ascii="Arial" w:hAnsi="Arial" w:cstheme="minorHAnsi"/>
          <w:color w:val="000000" w:themeColor="text1"/>
          <w:sz w:val="24"/>
          <w:szCs w:val="24"/>
        </w:rPr>
        <w:t xml:space="preserve"> </w:t>
      </w:r>
      <w:r w:rsidRPr="000B3711">
        <w:rPr>
          <w:rFonts w:ascii="Arial" w:hAnsi="Arial" w:cstheme="minorHAnsi"/>
          <w:color w:val="000000" w:themeColor="text1"/>
          <w:sz w:val="24"/>
          <w:szCs w:val="24"/>
        </w:rPr>
        <w:t xml:space="preserve">These included </w:t>
      </w:r>
      <w:r w:rsidR="009D02CC" w:rsidRPr="000B3711">
        <w:rPr>
          <w:rFonts w:ascii="Arial" w:hAnsi="Arial" w:cstheme="minorHAnsi"/>
          <w:color w:val="000000" w:themeColor="text1"/>
          <w:sz w:val="24"/>
          <w:szCs w:val="24"/>
        </w:rPr>
        <w:t>amendments to the Recruitment Code</w:t>
      </w:r>
      <w:r w:rsidRPr="000B3711">
        <w:rPr>
          <w:rFonts w:ascii="Arial" w:hAnsi="Arial" w:cstheme="minorHAnsi"/>
          <w:color w:val="000000" w:themeColor="text1"/>
          <w:sz w:val="24"/>
          <w:szCs w:val="24"/>
        </w:rPr>
        <w:t xml:space="preserve"> and Auditing for Improvement </w:t>
      </w:r>
      <w:proofErr w:type="gramStart"/>
      <w:r w:rsidRPr="000B3711">
        <w:rPr>
          <w:rFonts w:ascii="Arial" w:hAnsi="Arial" w:cstheme="minorHAnsi"/>
          <w:color w:val="000000" w:themeColor="text1"/>
          <w:sz w:val="24"/>
          <w:szCs w:val="24"/>
        </w:rPr>
        <w:t>document which</w:t>
      </w:r>
      <w:proofErr w:type="gramEnd"/>
      <w:r w:rsidRPr="000B3711">
        <w:rPr>
          <w:rFonts w:ascii="Arial" w:hAnsi="Arial" w:cstheme="minorHAnsi"/>
          <w:color w:val="000000" w:themeColor="text1"/>
          <w:sz w:val="24"/>
          <w:szCs w:val="24"/>
        </w:rPr>
        <w:t xml:space="preserve"> </w:t>
      </w:r>
      <w:r w:rsidR="009D02CC" w:rsidRPr="000B3711">
        <w:rPr>
          <w:rFonts w:ascii="Arial" w:hAnsi="Arial" w:cstheme="minorHAnsi"/>
          <w:color w:val="000000" w:themeColor="text1"/>
          <w:sz w:val="24"/>
          <w:szCs w:val="24"/>
        </w:rPr>
        <w:t>were sent to NICS for comment</w:t>
      </w:r>
      <w:r w:rsidRPr="000B3711">
        <w:rPr>
          <w:rFonts w:ascii="Arial" w:hAnsi="Arial" w:cstheme="minorHAnsi"/>
          <w:color w:val="000000" w:themeColor="text1"/>
          <w:sz w:val="24"/>
          <w:szCs w:val="24"/>
        </w:rPr>
        <w:t xml:space="preserve"> on 18 February 2025</w:t>
      </w:r>
      <w:r w:rsidR="009D02CC" w:rsidRPr="000B3711">
        <w:rPr>
          <w:rFonts w:ascii="Arial" w:hAnsi="Arial" w:cstheme="minorHAnsi"/>
          <w:color w:val="000000" w:themeColor="text1"/>
          <w:sz w:val="24"/>
          <w:szCs w:val="24"/>
        </w:rPr>
        <w:t xml:space="preserve">. </w:t>
      </w:r>
      <w:r w:rsidRPr="000B3711">
        <w:rPr>
          <w:rFonts w:ascii="Arial" w:hAnsi="Arial" w:cstheme="minorHAnsi"/>
          <w:color w:val="000000" w:themeColor="text1"/>
          <w:sz w:val="24"/>
          <w:szCs w:val="24"/>
        </w:rPr>
        <w:t>F</w:t>
      </w:r>
      <w:r w:rsidR="009D02CC" w:rsidRPr="000B3711">
        <w:rPr>
          <w:rFonts w:ascii="Arial" w:hAnsi="Arial" w:cstheme="minorHAnsi"/>
          <w:color w:val="000000" w:themeColor="text1"/>
          <w:sz w:val="24"/>
          <w:szCs w:val="24"/>
        </w:rPr>
        <w:t xml:space="preserve">eedback </w:t>
      </w:r>
      <w:proofErr w:type="gramStart"/>
      <w:r w:rsidR="009D02CC" w:rsidRPr="000B3711">
        <w:rPr>
          <w:rFonts w:ascii="Arial" w:hAnsi="Arial" w:cstheme="minorHAnsi"/>
          <w:color w:val="000000" w:themeColor="text1"/>
          <w:sz w:val="24"/>
          <w:szCs w:val="24"/>
        </w:rPr>
        <w:t>ha</w:t>
      </w:r>
      <w:r w:rsidRPr="000B3711">
        <w:rPr>
          <w:rFonts w:ascii="Arial" w:hAnsi="Arial" w:cstheme="minorHAnsi"/>
          <w:color w:val="000000" w:themeColor="text1"/>
          <w:sz w:val="24"/>
          <w:szCs w:val="24"/>
        </w:rPr>
        <w:t>d</w:t>
      </w:r>
      <w:r w:rsidR="009D02CC" w:rsidRPr="000B3711">
        <w:rPr>
          <w:rFonts w:ascii="Arial" w:hAnsi="Arial" w:cstheme="minorHAnsi"/>
          <w:color w:val="000000" w:themeColor="text1"/>
          <w:sz w:val="24"/>
          <w:szCs w:val="24"/>
        </w:rPr>
        <w:t xml:space="preserve"> been received</w:t>
      </w:r>
      <w:proofErr w:type="gramEnd"/>
      <w:r w:rsidR="009D02CC" w:rsidRPr="000B3711">
        <w:rPr>
          <w:rFonts w:ascii="Arial" w:hAnsi="Arial" w:cstheme="minorHAnsi"/>
          <w:color w:val="000000" w:themeColor="text1"/>
          <w:sz w:val="24"/>
          <w:szCs w:val="24"/>
        </w:rPr>
        <w:t xml:space="preserve"> and was discussed</w:t>
      </w:r>
      <w:r w:rsidRPr="000B3711">
        <w:rPr>
          <w:rFonts w:ascii="Arial" w:hAnsi="Arial" w:cstheme="minorHAnsi"/>
          <w:color w:val="000000" w:themeColor="text1"/>
          <w:sz w:val="24"/>
          <w:szCs w:val="24"/>
        </w:rPr>
        <w:t xml:space="preserve"> at the meeting</w:t>
      </w:r>
      <w:r w:rsidR="00F67350" w:rsidRPr="000B3711">
        <w:rPr>
          <w:rFonts w:ascii="Arial" w:hAnsi="Arial" w:cstheme="minorHAnsi"/>
          <w:color w:val="000000" w:themeColor="text1"/>
          <w:sz w:val="24"/>
          <w:szCs w:val="24"/>
        </w:rPr>
        <w:t>.</w:t>
      </w:r>
    </w:p>
    <w:p w14:paraId="1BD56710" w14:textId="77777777" w:rsidR="00D446B2" w:rsidRDefault="00D446B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2BBEE6BB" w14:textId="43B89914" w:rsidR="00F63140" w:rsidRDefault="00F038AA"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r w:rsidRPr="000B3711">
        <w:rPr>
          <w:rFonts w:ascii="Arial" w:hAnsi="Arial" w:cstheme="minorHAnsi"/>
          <w:color w:val="000000" w:themeColor="text1"/>
          <w:sz w:val="24"/>
          <w:szCs w:val="24"/>
        </w:rPr>
        <w:t>Action:</w:t>
      </w:r>
      <w:r>
        <w:rPr>
          <w:rFonts w:ascii="Arial" w:hAnsi="Arial" w:cstheme="minorHAnsi"/>
          <w:color w:val="000000" w:themeColor="text1"/>
          <w:sz w:val="24"/>
          <w:szCs w:val="24"/>
        </w:rPr>
        <w:t xml:space="preserve"> Secretariat to draft letter of response to People &amp; OD accordingly.</w:t>
      </w:r>
      <w:r>
        <w:rPr>
          <w:rFonts w:ascii="Arial" w:hAnsi="Arial" w:cstheme="minorHAnsi"/>
          <w:color w:val="000000" w:themeColor="text1"/>
          <w:sz w:val="24"/>
          <w:szCs w:val="24"/>
        </w:rPr>
        <w:br/>
      </w:r>
    </w:p>
    <w:p w14:paraId="0869B8D0" w14:textId="62A2ED86" w:rsidR="009E0D4A" w:rsidRDefault="009E0D4A"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r>
        <w:rPr>
          <w:rFonts w:ascii="Arial" w:hAnsi="Arial" w:cstheme="minorHAnsi"/>
          <w:color w:val="000000" w:themeColor="text1"/>
          <w:sz w:val="24"/>
          <w:szCs w:val="24"/>
        </w:rPr>
        <w:t xml:space="preserve">Commissioners noted the additional audit activity during the reporting period: </w:t>
      </w:r>
    </w:p>
    <w:p w14:paraId="018BBCF7" w14:textId="77777777" w:rsidR="00181FB8" w:rsidRDefault="00181FB8" w:rsidP="000B3711">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04A2D7A3" w14:textId="23258286" w:rsidR="00F67350" w:rsidRDefault="009E0D4A" w:rsidP="002E5C3A">
      <w:pPr>
        <w:pStyle w:val="ListParagraph"/>
        <w:numPr>
          <w:ilvl w:val="0"/>
          <w:numId w:val="30"/>
        </w:numPr>
        <w:autoSpaceDE w:val="0"/>
        <w:autoSpaceDN w:val="0"/>
        <w:adjustRightInd w:val="0"/>
        <w:spacing w:before="120" w:after="120" w:line="360" w:lineRule="auto"/>
        <w:rPr>
          <w:rFonts w:ascii="Arial" w:hAnsi="Arial" w:cstheme="minorHAnsi"/>
          <w:color w:val="000000" w:themeColor="text1"/>
          <w:sz w:val="24"/>
          <w:szCs w:val="24"/>
        </w:rPr>
      </w:pPr>
      <w:proofErr w:type="gramStart"/>
      <w:r w:rsidRPr="009E0D4A">
        <w:rPr>
          <w:rFonts w:ascii="Arial" w:hAnsi="Arial" w:cstheme="minorHAnsi"/>
          <w:color w:val="000000" w:themeColor="text1"/>
          <w:sz w:val="24"/>
          <w:szCs w:val="24"/>
        </w:rPr>
        <w:t>t</w:t>
      </w:r>
      <w:r w:rsidR="00F67350" w:rsidRPr="009E0D4A">
        <w:rPr>
          <w:rFonts w:ascii="Arial" w:hAnsi="Arial" w:cstheme="minorHAnsi"/>
          <w:color w:val="000000" w:themeColor="text1"/>
          <w:sz w:val="24"/>
          <w:szCs w:val="24"/>
        </w:rPr>
        <w:t>he</w:t>
      </w:r>
      <w:proofErr w:type="gramEnd"/>
      <w:r w:rsidR="00F67350" w:rsidRPr="009E0D4A">
        <w:rPr>
          <w:rFonts w:ascii="Arial" w:hAnsi="Arial" w:cstheme="minorHAnsi"/>
          <w:color w:val="000000" w:themeColor="text1"/>
          <w:sz w:val="24"/>
          <w:szCs w:val="24"/>
        </w:rPr>
        <w:t xml:space="preserve"> Audit and Engagement meeting was held </w:t>
      </w:r>
      <w:r w:rsidR="00F038AA" w:rsidRPr="009E0D4A">
        <w:rPr>
          <w:rFonts w:ascii="Arial" w:hAnsi="Arial" w:cstheme="minorHAnsi"/>
          <w:color w:val="000000" w:themeColor="text1"/>
          <w:sz w:val="24"/>
          <w:szCs w:val="24"/>
        </w:rPr>
        <w:t xml:space="preserve">with NICS colleagues </w:t>
      </w:r>
      <w:r w:rsidR="00F67350" w:rsidRPr="009E0D4A">
        <w:rPr>
          <w:rFonts w:ascii="Arial" w:hAnsi="Arial" w:cstheme="minorHAnsi"/>
          <w:color w:val="000000" w:themeColor="text1"/>
          <w:sz w:val="24"/>
          <w:szCs w:val="24"/>
        </w:rPr>
        <w:t>on 26 February 2025</w:t>
      </w:r>
      <w:r w:rsidR="00F038AA" w:rsidRPr="009E0D4A">
        <w:rPr>
          <w:rFonts w:ascii="Arial" w:hAnsi="Arial" w:cstheme="minorHAnsi"/>
          <w:color w:val="000000" w:themeColor="text1"/>
          <w:sz w:val="24"/>
          <w:szCs w:val="24"/>
        </w:rPr>
        <w:t xml:space="preserve"> to </w:t>
      </w:r>
      <w:r w:rsidR="00F67350" w:rsidRPr="009E0D4A">
        <w:rPr>
          <w:rFonts w:ascii="Arial" w:hAnsi="Arial" w:cstheme="minorHAnsi"/>
          <w:color w:val="000000" w:themeColor="text1"/>
          <w:sz w:val="24"/>
          <w:szCs w:val="24"/>
        </w:rPr>
        <w:t xml:space="preserve">discuss the findings from the Review of NICS Appointments </w:t>
      </w:r>
      <w:r w:rsidR="00F67350" w:rsidRPr="009E0D4A">
        <w:rPr>
          <w:rFonts w:ascii="Arial" w:hAnsi="Arial" w:cstheme="minorHAnsi"/>
          <w:color w:val="000000" w:themeColor="text1"/>
          <w:sz w:val="24"/>
          <w:szCs w:val="24"/>
        </w:rPr>
        <w:lastRenderedPageBreak/>
        <w:t>below SCS made under Regulation 3(a</w:t>
      </w:r>
      <w:r w:rsidR="00623A38" w:rsidRPr="009E0D4A">
        <w:rPr>
          <w:rFonts w:ascii="Arial" w:hAnsi="Arial" w:cstheme="minorHAnsi"/>
          <w:color w:val="000000" w:themeColor="text1"/>
          <w:sz w:val="24"/>
          <w:szCs w:val="24"/>
        </w:rPr>
        <w:t>)</w:t>
      </w:r>
      <w:r w:rsidR="00F67350" w:rsidRPr="009E0D4A">
        <w:rPr>
          <w:rFonts w:ascii="Arial" w:hAnsi="Arial" w:cstheme="minorHAnsi"/>
          <w:color w:val="000000" w:themeColor="text1"/>
          <w:sz w:val="24"/>
          <w:szCs w:val="24"/>
        </w:rPr>
        <w:t xml:space="preserve"> and the Audit Plan for 2025/26</w:t>
      </w:r>
      <w:r w:rsidR="00FE38F2" w:rsidRPr="009E0D4A">
        <w:rPr>
          <w:rFonts w:ascii="Arial" w:hAnsi="Arial" w:cstheme="minorHAnsi"/>
          <w:color w:val="000000" w:themeColor="text1"/>
          <w:sz w:val="24"/>
          <w:szCs w:val="24"/>
        </w:rPr>
        <w:t>.</w:t>
      </w:r>
      <w:r w:rsidR="00F67350" w:rsidRPr="009E0D4A">
        <w:rPr>
          <w:rFonts w:ascii="Arial" w:hAnsi="Arial" w:cstheme="minorHAnsi"/>
          <w:color w:val="000000" w:themeColor="text1"/>
          <w:sz w:val="24"/>
          <w:szCs w:val="24"/>
        </w:rPr>
        <w:t xml:space="preserve"> </w:t>
      </w:r>
      <w:r w:rsidR="00FE38F2" w:rsidRPr="009E0D4A">
        <w:rPr>
          <w:rFonts w:ascii="Arial" w:hAnsi="Arial" w:cstheme="minorHAnsi"/>
          <w:color w:val="000000" w:themeColor="text1"/>
          <w:sz w:val="24"/>
          <w:szCs w:val="24"/>
        </w:rPr>
        <w:t xml:space="preserve"> They also discuss</w:t>
      </w:r>
      <w:r>
        <w:rPr>
          <w:rFonts w:ascii="Arial" w:hAnsi="Arial" w:cstheme="minorHAnsi"/>
          <w:color w:val="000000" w:themeColor="text1"/>
          <w:sz w:val="24"/>
          <w:szCs w:val="24"/>
        </w:rPr>
        <w:t>ed u</w:t>
      </w:r>
      <w:r w:rsidR="002E5C3A">
        <w:rPr>
          <w:rFonts w:ascii="Arial" w:hAnsi="Arial" w:cstheme="minorHAnsi"/>
          <w:color w:val="000000" w:themeColor="text1"/>
          <w:sz w:val="24"/>
          <w:szCs w:val="24"/>
        </w:rPr>
        <w:t>nregulated SIB appointments; and</w:t>
      </w:r>
    </w:p>
    <w:p w14:paraId="24D552AD" w14:textId="250FEB2B" w:rsidR="009E0D4A" w:rsidRPr="00503A69" w:rsidRDefault="009E0D4A" w:rsidP="002E5C3A">
      <w:pPr>
        <w:pStyle w:val="ListParagraph"/>
        <w:numPr>
          <w:ilvl w:val="0"/>
          <w:numId w:val="30"/>
        </w:numPr>
        <w:autoSpaceDE w:val="0"/>
        <w:autoSpaceDN w:val="0"/>
        <w:adjustRightInd w:val="0"/>
        <w:spacing w:before="120" w:after="120" w:line="360" w:lineRule="auto"/>
        <w:rPr>
          <w:rFonts w:ascii="Arial" w:hAnsi="Arial" w:cs="Arial"/>
          <w:b/>
          <w:color w:val="000000" w:themeColor="text1"/>
          <w:sz w:val="24"/>
          <w:szCs w:val="24"/>
        </w:rPr>
      </w:pPr>
      <w:r>
        <w:rPr>
          <w:rFonts w:ascii="Arial" w:hAnsi="Arial" w:cs="Arial"/>
          <w:color w:val="000000" w:themeColor="text1"/>
          <w:sz w:val="24"/>
          <w:szCs w:val="24"/>
        </w:rPr>
        <w:t>Commissioners met with NICSHR on 27 February 2025 to discuss the Article 6 Process and the improvement recommendations from the Article 6 Compliance Audits.</w:t>
      </w:r>
    </w:p>
    <w:p w14:paraId="7E8EF01A" w14:textId="675E98A2" w:rsidR="00F14E97" w:rsidRDefault="00F14E97" w:rsidP="00235295">
      <w:pPr>
        <w:autoSpaceDE w:val="0"/>
        <w:autoSpaceDN w:val="0"/>
        <w:adjustRightInd w:val="0"/>
        <w:spacing w:before="120" w:after="120" w:line="360" w:lineRule="auto"/>
        <w:ind w:left="720"/>
        <w:rPr>
          <w:rFonts w:ascii="Arial" w:hAnsi="Arial" w:cstheme="minorHAnsi"/>
          <w:color w:val="000000" w:themeColor="text1"/>
          <w:sz w:val="24"/>
          <w:szCs w:val="24"/>
        </w:rPr>
      </w:pPr>
    </w:p>
    <w:p w14:paraId="7357C97D" w14:textId="7CE7D3F9" w:rsidR="00255E7B" w:rsidRPr="000B3711" w:rsidRDefault="00253B79" w:rsidP="000B3711">
      <w:pPr>
        <w:pStyle w:val="Heading2"/>
        <w:rPr>
          <w:rFonts w:ascii="Arial" w:hAnsi="Arial" w:cs="Arial"/>
          <w:color w:val="auto"/>
        </w:rPr>
      </w:pPr>
      <w:r w:rsidRPr="000B3711">
        <w:rPr>
          <w:rFonts w:ascii="Arial" w:hAnsi="Arial" w:cs="Arial"/>
          <w:color w:val="auto"/>
        </w:rPr>
        <w:t>Corporate Management and Governance</w:t>
      </w:r>
    </w:p>
    <w:p w14:paraId="7B503277" w14:textId="77777777" w:rsidR="00CE4835" w:rsidRDefault="00CE4835" w:rsidP="00235295">
      <w:pPr>
        <w:autoSpaceDE w:val="0"/>
        <w:autoSpaceDN w:val="0"/>
        <w:adjustRightInd w:val="0"/>
        <w:spacing w:before="120" w:after="120" w:line="360" w:lineRule="auto"/>
        <w:rPr>
          <w:rFonts w:ascii="Arial" w:hAnsi="Arial" w:cstheme="minorHAnsi"/>
          <w:b/>
          <w:bCs/>
          <w:color w:val="000000" w:themeColor="text1"/>
          <w:sz w:val="24"/>
          <w:szCs w:val="24"/>
        </w:rPr>
      </w:pPr>
    </w:p>
    <w:p w14:paraId="26488C7A" w14:textId="12C90BB4" w:rsidR="00255E7B" w:rsidRPr="000B3711" w:rsidRDefault="00255E7B" w:rsidP="000B3711">
      <w:pPr>
        <w:pStyle w:val="Heading3"/>
        <w:rPr>
          <w:rFonts w:ascii="Arial" w:hAnsi="Arial" w:cs="Arial"/>
          <w:color w:val="auto"/>
        </w:rPr>
      </w:pPr>
      <w:r w:rsidRPr="000B3711">
        <w:rPr>
          <w:rFonts w:ascii="Arial" w:hAnsi="Arial" w:cs="Arial"/>
          <w:color w:val="auto"/>
        </w:rPr>
        <w:t>Finance</w:t>
      </w:r>
    </w:p>
    <w:p w14:paraId="53585CF0" w14:textId="77777777" w:rsidR="00D446B2" w:rsidRDefault="00D446B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6A2E7560" w14:textId="3BE7988B" w:rsidR="002B4863" w:rsidRPr="002E5C3A" w:rsidRDefault="00255E7B" w:rsidP="002E5C3A">
      <w:pPr>
        <w:pStyle w:val="ListParagraph"/>
        <w:numPr>
          <w:ilvl w:val="0"/>
          <w:numId w:val="33"/>
        </w:numPr>
        <w:autoSpaceDE w:val="0"/>
        <w:autoSpaceDN w:val="0"/>
        <w:adjustRightInd w:val="0"/>
        <w:spacing w:before="120" w:after="120" w:line="360" w:lineRule="auto"/>
        <w:rPr>
          <w:rFonts w:ascii="Arial" w:hAnsi="Arial" w:cstheme="minorHAnsi"/>
          <w:color w:val="000000" w:themeColor="text1"/>
          <w:sz w:val="24"/>
          <w:szCs w:val="24"/>
        </w:rPr>
      </w:pPr>
      <w:r w:rsidRPr="002E5C3A">
        <w:rPr>
          <w:rFonts w:ascii="Arial" w:hAnsi="Arial" w:cstheme="minorHAnsi"/>
          <w:color w:val="000000" w:themeColor="text1"/>
          <w:sz w:val="24"/>
          <w:szCs w:val="24"/>
        </w:rPr>
        <w:t xml:space="preserve">Commissioners </w:t>
      </w:r>
      <w:proofErr w:type="gramStart"/>
      <w:r w:rsidRPr="002E5C3A">
        <w:rPr>
          <w:rFonts w:ascii="Arial" w:hAnsi="Arial" w:cstheme="minorHAnsi"/>
          <w:color w:val="000000" w:themeColor="text1"/>
          <w:sz w:val="24"/>
          <w:szCs w:val="24"/>
        </w:rPr>
        <w:t>were advised</w:t>
      </w:r>
      <w:proofErr w:type="gramEnd"/>
      <w:r w:rsidRPr="002E5C3A">
        <w:rPr>
          <w:rFonts w:ascii="Arial" w:hAnsi="Arial" w:cstheme="minorHAnsi"/>
          <w:color w:val="000000" w:themeColor="text1"/>
          <w:sz w:val="24"/>
          <w:szCs w:val="24"/>
        </w:rPr>
        <w:t xml:space="preserve"> </w:t>
      </w:r>
      <w:r w:rsidR="00FE38F2" w:rsidRPr="002E5C3A">
        <w:rPr>
          <w:rFonts w:ascii="Arial" w:hAnsi="Arial" w:cstheme="minorHAnsi"/>
          <w:color w:val="000000" w:themeColor="text1"/>
          <w:sz w:val="24"/>
          <w:szCs w:val="24"/>
        </w:rPr>
        <w:t xml:space="preserve">of the budgetary position at the end of Q4. </w:t>
      </w:r>
    </w:p>
    <w:p w14:paraId="0932839C" w14:textId="269C9EC9" w:rsidR="002B4863" w:rsidRDefault="002B4863"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0F037C01" w14:textId="1A9B182C" w:rsidR="003B62C2" w:rsidRPr="000B3711" w:rsidRDefault="003B62C2" w:rsidP="000B3711">
      <w:pPr>
        <w:pStyle w:val="Heading3"/>
        <w:rPr>
          <w:rFonts w:ascii="Arial" w:hAnsi="Arial" w:cs="Arial"/>
          <w:color w:val="auto"/>
        </w:rPr>
      </w:pPr>
      <w:r w:rsidRPr="000B3711">
        <w:rPr>
          <w:rFonts w:ascii="Arial" w:hAnsi="Arial" w:cs="Arial"/>
          <w:color w:val="auto"/>
        </w:rPr>
        <w:t>Commissioners’ Business Plan 2024-25 – Quarter 4 Update:</w:t>
      </w:r>
    </w:p>
    <w:p w14:paraId="6D01A946" w14:textId="77777777" w:rsidR="00D446B2" w:rsidRDefault="00D446B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3CC6C604" w14:textId="5D36215B" w:rsidR="003B62C2" w:rsidRPr="002E5C3A" w:rsidRDefault="00FE38F2" w:rsidP="002E5C3A">
      <w:pPr>
        <w:pStyle w:val="ListParagraph"/>
        <w:numPr>
          <w:ilvl w:val="0"/>
          <w:numId w:val="33"/>
        </w:numPr>
        <w:autoSpaceDE w:val="0"/>
        <w:autoSpaceDN w:val="0"/>
        <w:adjustRightInd w:val="0"/>
        <w:spacing w:before="120" w:after="120" w:line="360" w:lineRule="auto"/>
        <w:rPr>
          <w:rFonts w:ascii="Arial" w:hAnsi="Arial" w:cstheme="minorHAnsi"/>
          <w:color w:val="000000" w:themeColor="text1"/>
          <w:sz w:val="24"/>
          <w:szCs w:val="24"/>
        </w:rPr>
      </w:pPr>
      <w:r w:rsidRPr="002E5C3A">
        <w:rPr>
          <w:rFonts w:ascii="Arial" w:hAnsi="Arial" w:cstheme="minorHAnsi"/>
          <w:color w:val="000000" w:themeColor="text1"/>
          <w:sz w:val="24"/>
          <w:szCs w:val="24"/>
        </w:rPr>
        <w:t xml:space="preserve">Commissioners </w:t>
      </w:r>
      <w:proofErr w:type="gramStart"/>
      <w:r w:rsidRPr="002E5C3A">
        <w:rPr>
          <w:rFonts w:ascii="Arial" w:hAnsi="Arial" w:cstheme="minorHAnsi"/>
          <w:color w:val="000000" w:themeColor="text1"/>
          <w:sz w:val="24"/>
          <w:szCs w:val="24"/>
        </w:rPr>
        <w:t>were informed</w:t>
      </w:r>
      <w:proofErr w:type="gramEnd"/>
      <w:r w:rsidRPr="002E5C3A">
        <w:rPr>
          <w:rFonts w:ascii="Arial" w:hAnsi="Arial" w:cstheme="minorHAnsi"/>
          <w:color w:val="000000" w:themeColor="text1"/>
          <w:sz w:val="24"/>
          <w:szCs w:val="24"/>
        </w:rPr>
        <w:t xml:space="preserve"> that all </w:t>
      </w:r>
      <w:r w:rsidR="003B62C2" w:rsidRPr="002E5C3A">
        <w:rPr>
          <w:rFonts w:ascii="Arial" w:hAnsi="Arial" w:cstheme="minorHAnsi"/>
          <w:color w:val="000000" w:themeColor="text1"/>
          <w:sz w:val="24"/>
          <w:szCs w:val="24"/>
        </w:rPr>
        <w:t xml:space="preserve">Q4 targets </w:t>
      </w:r>
      <w:r w:rsidRPr="002E5C3A">
        <w:rPr>
          <w:rFonts w:ascii="Arial" w:hAnsi="Arial" w:cstheme="minorHAnsi"/>
          <w:color w:val="000000" w:themeColor="text1"/>
          <w:sz w:val="24"/>
          <w:szCs w:val="24"/>
        </w:rPr>
        <w:t xml:space="preserve">had been </w:t>
      </w:r>
      <w:r w:rsidR="003B62C2" w:rsidRPr="002E5C3A">
        <w:rPr>
          <w:rFonts w:ascii="Arial" w:hAnsi="Arial" w:cstheme="minorHAnsi"/>
          <w:color w:val="000000" w:themeColor="text1"/>
          <w:sz w:val="24"/>
          <w:szCs w:val="24"/>
        </w:rPr>
        <w:t xml:space="preserve">met </w:t>
      </w:r>
      <w:r w:rsidRPr="002E5C3A">
        <w:rPr>
          <w:rFonts w:ascii="Arial" w:hAnsi="Arial" w:cstheme="minorHAnsi"/>
          <w:color w:val="000000" w:themeColor="text1"/>
          <w:sz w:val="24"/>
          <w:szCs w:val="24"/>
        </w:rPr>
        <w:t xml:space="preserve">with </w:t>
      </w:r>
      <w:r w:rsidR="003B62C2" w:rsidRPr="002E5C3A">
        <w:rPr>
          <w:rFonts w:ascii="Arial" w:hAnsi="Arial" w:cstheme="minorHAnsi"/>
          <w:color w:val="000000" w:themeColor="text1"/>
          <w:sz w:val="24"/>
          <w:szCs w:val="24"/>
        </w:rPr>
        <w:t>the exception of one Action 2.1 (Strategic Priority 2: People)</w:t>
      </w:r>
      <w:r w:rsidRPr="002E5C3A">
        <w:rPr>
          <w:rFonts w:ascii="Arial" w:hAnsi="Arial" w:cstheme="minorHAnsi"/>
          <w:color w:val="000000" w:themeColor="text1"/>
          <w:sz w:val="24"/>
          <w:szCs w:val="24"/>
        </w:rPr>
        <w:t>.</w:t>
      </w:r>
      <w:r w:rsidR="003B62C2" w:rsidRPr="002E5C3A">
        <w:rPr>
          <w:rFonts w:ascii="Arial" w:hAnsi="Arial" w:cstheme="minorHAnsi"/>
          <w:color w:val="000000" w:themeColor="text1"/>
          <w:sz w:val="24"/>
          <w:szCs w:val="24"/>
        </w:rPr>
        <w:t xml:space="preserve"> </w:t>
      </w:r>
    </w:p>
    <w:p w14:paraId="60CD8502" w14:textId="77777777" w:rsidR="00CE4835" w:rsidRDefault="00CE4835"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38C2C1BC" w14:textId="001EE1DB" w:rsidR="00C020C4" w:rsidRPr="000B3711" w:rsidRDefault="00C020C4" w:rsidP="000B3711">
      <w:pPr>
        <w:pStyle w:val="Heading3"/>
        <w:rPr>
          <w:rFonts w:ascii="Arial" w:hAnsi="Arial" w:cs="Arial"/>
          <w:color w:val="auto"/>
        </w:rPr>
      </w:pPr>
      <w:r w:rsidRPr="000B3711">
        <w:rPr>
          <w:rFonts w:ascii="Arial" w:hAnsi="Arial" w:cs="Arial"/>
          <w:color w:val="auto"/>
        </w:rPr>
        <w:t>Commissioners’ Strategic Plan 2025-2029</w:t>
      </w:r>
    </w:p>
    <w:p w14:paraId="09677FA8" w14:textId="77777777" w:rsidR="00D446B2" w:rsidRDefault="00D446B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3BCB3A18" w14:textId="264125D1" w:rsidR="00C020C4" w:rsidRPr="002E5C3A" w:rsidRDefault="00EA36CE" w:rsidP="002E5C3A">
      <w:pPr>
        <w:pStyle w:val="ListParagraph"/>
        <w:numPr>
          <w:ilvl w:val="0"/>
          <w:numId w:val="33"/>
        </w:numPr>
        <w:autoSpaceDE w:val="0"/>
        <w:autoSpaceDN w:val="0"/>
        <w:adjustRightInd w:val="0"/>
        <w:spacing w:before="120" w:after="120" w:line="360" w:lineRule="auto"/>
        <w:rPr>
          <w:rFonts w:ascii="Arial" w:hAnsi="Arial" w:cstheme="minorHAnsi"/>
          <w:color w:val="000000" w:themeColor="text1"/>
          <w:sz w:val="24"/>
          <w:szCs w:val="24"/>
        </w:rPr>
      </w:pPr>
      <w:r w:rsidRPr="002E5C3A">
        <w:rPr>
          <w:rFonts w:ascii="Arial" w:hAnsi="Arial" w:cstheme="minorHAnsi"/>
          <w:color w:val="000000" w:themeColor="text1"/>
          <w:sz w:val="24"/>
          <w:szCs w:val="24"/>
        </w:rPr>
        <w:t xml:space="preserve">Commissioners’ draft Strategic Plan </w:t>
      </w:r>
      <w:r w:rsidR="00FE38F2" w:rsidRPr="002E5C3A">
        <w:rPr>
          <w:rFonts w:ascii="Arial" w:hAnsi="Arial" w:cstheme="minorHAnsi"/>
          <w:color w:val="000000" w:themeColor="text1"/>
          <w:sz w:val="24"/>
          <w:szCs w:val="24"/>
        </w:rPr>
        <w:t xml:space="preserve">had been </w:t>
      </w:r>
      <w:r w:rsidRPr="002E5C3A">
        <w:rPr>
          <w:rFonts w:ascii="Arial" w:hAnsi="Arial" w:cstheme="minorHAnsi"/>
          <w:color w:val="000000" w:themeColor="text1"/>
          <w:sz w:val="24"/>
          <w:szCs w:val="24"/>
        </w:rPr>
        <w:t xml:space="preserve">circulated for targeted consultation on 6 January 2025 for an </w:t>
      </w:r>
      <w:proofErr w:type="gramStart"/>
      <w:r w:rsidRPr="002E5C3A">
        <w:rPr>
          <w:rFonts w:ascii="Arial" w:hAnsi="Arial" w:cstheme="minorHAnsi"/>
          <w:color w:val="000000" w:themeColor="text1"/>
          <w:sz w:val="24"/>
          <w:szCs w:val="24"/>
        </w:rPr>
        <w:t>8 week</w:t>
      </w:r>
      <w:proofErr w:type="gramEnd"/>
      <w:r w:rsidRPr="002E5C3A">
        <w:rPr>
          <w:rFonts w:ascii="Arial" w:hAnsi="Arial" w:cstheme="minorHAnsi"/>
          <w:color w:val="000000" w:themeColor="text1"/>
          <w:sz w:val="24"/>
          <w:szCs w:val="24"/>
        </w:rPr>
        <w:t xml:space="preserve"> period. The closing date for comment was 12 noon on 3 March 2025. </w:t>
      </w:r>
    </w:p>
    <w:p w14:paraId="1694A053" w14:textId="700991AC" w:rsidR="00EF74D4" w:rsidRDefault="00EF74D4" w:rsidP="00235295">
      <w:pPr>
        <w:autoSpaceDE w:val="0"/>
        <w:autoSpaceDN w:val="0"/>
        <w:adjustRightInd w:val="0"/>
        <w:spacing w:before="120" w:after="120" w:line="360" w:lineRule="auto"/>
        <w:rPr>
          <w:rFonts w:ascii="Arial" w:hAnsi="Arial" w:cstheme="minorHAnsi"/>
          <w:color w:val="000000" w:themeColor="text1"/>
          <w:sz w:val="24"/>
          <w:szCs w:val="24"/>
        </w:rPr>
      </w:pPr>
    </w:p>
    <w:p w14:paraId="3A266C32" w14:textId="4C275307" w:rsidR="00EF74D4" w:rsidRPr="002E5C3A" w:rsidRDefault="00FE38F2" w:rsidP="002E5C3A">
      <w:pPr>
        <w:pStyle w:val="ListParagraph"/>
        <w:numPr>
          <w:ilvl w:val="0"/>
          <w:numId w:val="33"/>
        </w:numPr>
        <w:autoSpaceDE w:val="0"/>
        <w:autoSpaceDN w:val="0"/>
        <w:adjustRightInd w:val="0"/>
        <w:spacing w:before="120" w:after="120" w:line="360" w:lineRule="auto"/>
        <w:rPr>
          <w:rFonts w:ascii="Arial" w:hAnsi="Arial" w:cstheme="minorHAnsi"/>
          <w:color w:val="000000" w:themeColor="text1"/>
          <w:sz w:val="24"/>
          <w:szCs w:val="24"/>
        </w:rPr>
      </w:pPr>
      <w:r w:rsidRPr="002E5C3A">
        <w:rPr>
          <w:rFonts w:ascii="Arial" w:hAnsi="Arial" w:cstheme="minorHAnsi"/>
          <w:color w:val="000000" w:themeColor="text1"/>
          <w:sz w:val="24"/>
          <w:szCs w:val="24"/>
        </w:rPr>
        <w:t>A</w:t>
      </w:r>
      <w:r w:rsidR="00EF74D4" w:rsidRPr="002E5C3A">
        <w:rPr>
          <w:rFonts w:ascii="Arial" w:hAnsi="Arial" w:cstheme="minorHAnsi"/>
          <w:color w:val="000000" w:themeColor="text1"/>
          <w:sz w:val="24"/>
          <w:szCs w:val="24"/>
        </w:rPr>
        <w:t xml:space="preserve"> plenary meeting with HOCS </w:t>
      </w:r>
      <w:r w:rsidRPr="002E5C3A">
        <w:rPr>
          <w:rFonts w:ascii="Arial" w:hAnsi="Arial" w:cstheme="minorHAnsi"/>
          <w:color w:val="000000" w:themeColor="text1"/>
          <w:sz w:val="24"/>
          <w:szCs w:val="24"/>
        </w:rPr>
        <w:t xml:space="preserve">and colleagues in People and OD and NICSHR is to </w:t>
      </w:r>
      <w:proofErr w:type="gramStart"/>
      <w:r w:rsidRPr="002E5C3A">
        <w:rPr>
          <w:rFonts w:ascii="Arial" w:hAnsi="Arial" w:cstheme="minorHAnsi"/>
          <w:color w:val="000000" w:themeColor="text1"/>
          <w:sz w:val="24"/>
          <w:szCs w:val="24"/>
        </w:rPr>
        <w:t>be arranged</w:t>
      </w:r>
      <w:proofErr w:type="gramEnd"/>
      <w:r w:rsidRPr="002E5C3A">
        <w:rPr>
          <w:rFonts w:ascii="Arial" w:hAnsi="Arial" w:cstheme="minorHAnsi"/>
          <w:color w:val="000000" w:themeColor="text1"/>
          <w:sz w:val="24"/>
          <w:szCs w:val="24"/>
        </w:rPr>
        <w:t xml:space="preserve"> once all feedback has been considered</w:t>
      </w:r>
      <w:r w:rsidR="00EF74D4" w:rsidRPr="002E5C3A">
        <w:rPr>
          <w:rFonts w:ascii="Arial" w:hAnsi="Arial" w:cstheme="minorHAnsi"/>
          <w:color w:val="000000" w:themeColor="text1"/>
          <w:sz w:val="24"/>
          <w:szCs w:val="24"/>
        </w:rPr>
        <w:t>.</w:t>
      </w:r>
    </w:p>
    <w:p w14:paraId="1532D6C9" w14:textId="5E4B22E5" w:rsidR="00FE38F2" w:rsidRDefault="00FE38F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03869BD0" w14:textId="543DD074" w:rsidR="00FE38F2" w:rsidRPr="00EA36CE" w:rsidRDefault="00FE38F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r w:rsidRPr="000B3711">
        <w:rPr>
          <w:rFonts w:ascii="Arial" w:hAnsi="Arial" w:cstheme="minorHAnsi"/>
          <w:color w:val="000000" w:themeColor="text1"/>
          <w:sz w:val="24"/>
          <w:szCs w:val="24"/>
        </w:rPr>
        <w:t>Action:</w:t>
      </w:r>
      <w:r>
        <w:rPr>
          <w:rFonts w:ascii="Arial" w:hAnsi="Arial" w:cstheme="minorHAnsi"/>
          <w:color w:val="000000" w:themeColor="text1"/>
          <w:sz w:val="24"/>
          <w:szCs w:val="24"/>
        </w:rPr>
        <w:t xml:space="preserve"> Arrange plenary meeting as described.</w:t>
      </w:r>
    </w:p>
    <w:p w14:paraId="42406519" w14:textId="77777777" w:rsidR="003B62C2" w:rsidRDefault="003B62C2" w:rsidP="00235295">
      <w:pPr>
        <w:autoSpaceDE w:val="0"/>
        <w:autoSpaceDN w:val="0"/>
        <w:adjustRightInd w:val="0"/>
        <w:spacing w:before="120" w:after="120" w:line="360" w:lineRule="auto"/>
        <w:ind w:left="720" w:hanging="720"/>
        <w:rPr>
          <w:rFonts w:ascii="Arial" w:hAnsi="Arial" w:cstheme="minorHAnsi"/>
          <w:color w:val="000000" w:themeColor="text1"/>
          <w:sz w:val="24"/>
          <w:szCs w:val="24"/>
        </w:rPr>
      </w:pPr>
    </w:p>
    <w:p w14:paraId="0A156848" w14:textId="6D3C6AC6" w:rsidR="00EF74D4" w:rsidRPr="000B3711" w:rsidRDefault="00EF74D4" w:rsidP="000B3711">
      <w:pPr>
        <w:pStyle w:val="Heading3"/>
        <w:rPr>
          <w:rFonts w:ascii="Arial" w:eastAsiaTheme="minorHAnsi" w:hAnsi="Arial" w:cstheme="minorHAnsi"/>
          <w:color w:val="000000" w:themeColor="text1"/>
        </w:rPr>
      </w:pPr>
      <w:r w:rsidRPr="000B3711">
        <w:rPr>
          <w:rFonts w:ascii="Arial" w:hAnsi="Arial" w:cs="Arial"/>
          <w:color w:val="auto"/>
        </w:rPr>
        <w:t>Commissioners’ Business Plan 2025-26</w:t>
      </w:r>
      <w:r w:rsidRPr="000B3711">
        <w:rPr>
          <w:rFonts w:ascii="Arial" w:eastAsiaTheme="minorHAnsi" w:hAnsi="Arial" w:cstheme="minorHAnsi"/>
          <w:color w:val="000000" w:themeColor="text1"/>
        </w:rPr>
        <w:br/>
      </w:r>
    </w:p>
    <w:p w14:paraId="02637CB1" w14:textId="7FE76195" w:rsidR="00CC6BE6" w:rsidRPr="002E5C3A" w:rsidRDefault="00EF74D4" w:rsidP="002E5C3A">
      <w:pPr>
        <w:pStyle w:val="ListParagraph"/>
        <w:numPr>
          <w:ilvl w:val="0"/>
          <w:numId w:val="34"/>
        </w:numPr>
        <w:autoSpaceDE w:val="0"/>
        <w:autoSpaceDN w:val="0"/>
        <w:adjustRightInd w:val="0"/>
        <w:spacing w:before="120" w:after="120" w:line="360" w:lineRule="auto"/>
        <w:rPr>
          <w:rFonts w:ascii="Arial" w:hAnsi="Arial" w:cstheme="minorHAnsi"/>
          <w:color w:val="000000" w:themeColor="text1"/>
          <w:sz w:val="24"/>
          <w:szCs w:val="24"/>
        </w:rPr>
      </w:pPr>
      <w:r w:rsidRPr="002E5C3A">
        <w:rPr>
          <w:rFonts w:ascii="Arial" w:hAnsi="Arial" w:cstheme="minorHAnsi"/>
          <w:color w:val="000000" w:themeColor="text1"/>
          <w:sz w:val="24"/>
          <w:szCs w:val="24"/>
        </w:rPr>
        <w:t xml:space="preserve">The Commissioners’ Business Plan 2025-26 will be influenced by the Strategic </w:t>
      </w:r>
      <w:proofErr w:type="gramStart"/>
      <w:r w:rsidRPr="002E5C3A">
        <w:rPr>
          <w:rFonts w:ascii="Arial" w:hAnsi="Arial" w:cstheme="minorHAnsi"/>
          <w:color w:val="000000" w:themeColor="text1"/>
          <w:sz w:val="24"/>
          <w:szCs w:val="24"/>
        </w:rPr>
        <w:t>Plan</w:t>
      </w:r>
      <w:r w:rsidR="00CC6BE6" w:rsidRPr="002E5C3A">
        <w:rPr>
          <w:rFonts w:ascii="Arial" w:hAnsi="Arial" w:cstheme="minorHAnsi"/>
          <w:color w:val="000000" w:themeColor="text1"/>
          <w:sz w:val="24"/>
          <w:szCs w:val="24"/>
        </w:rPr>
        <w:t xml:space="preserve"> which</w:t>
      </w:r>
      <w:proofErr w:type="gramEnd"/>
      <w:r w:rsidR="00CC6BE6" w:rsidRPr="002E5C3A">
        <w:rPr>
          <w:rFonts w:ascii="Arial" w:hAnsi="Arial" w:cstheme="minorHAnsi"/>
          <w:color w:val="000000" w:themeColor="text1"/>
          <w:sz w:val="24"/>
          <w:szCs w:val="24"/>
        </w:rPr>
        <w:t xml:space="preserve"> is still in draft form. </w:t>
      </w:r>
      <w:r w:rsidR="00FE38F2" w:rsidRPr="002E5C3A">
        <w:rPr>
          <w:rFonts w:ascii="Arial" w:hAnsi="Arial" w:cstheme="minorHAnsi"/>
          <w:color w:val="000000" w:themeColor="text1"/>
          <w:sz w:val="24"/>
          <w:szCs w:val="24"/>
        </w:rPr>
        <w:t>T</w:t>
      </w:r>
      <w:r w:rsidR="00CC6BE6" w:rsidRPr="002E5C3A">
        <w:rPr>
          <w:rFonts w:ascii="Arial" w:hAnsi="Arial" w:cstheme="minorHAnsi"/>
          <w:color w:val="000000" w:themeColor="text1"/>
          <w:sz w:val="24"/>
          <w:szCs w:val="24"/>
        </w:rPr>
        <w:t xml:space="preserve">he Plan </w:t>
      </w:r>
      <w:r w:rsidR="00FE38F2" w:rsidRPr="002E5C3A">
        <w:rPr>
          <w:rFonts w:ascii="Arial" w:hAnsi="Arial" w:cstheme="minorHAnsi"/>
          <w:color w:val="000000" w:themeColor="text1"/>
          <w:sz w:val="24"/>
          <w:szCs w:val="24"/>
        </w:rPr>
        <w:t xml:space="preserve">will be finalised </w:t>
      </w:r>
      <w:r w:rsidR="00CC6BE6" w:rsidRPr="002E5C3A">
        <w:rPr>
          <w:rFonts w:ascii="Arial" w:hAnsi="Arial" w:cstheme="minorHAnsi"/>
          <w:color w:val="000000" w:themeColor="text1"/>
          <w:sz w:val="24"/>
          <w:szCs w:val="24"/>
        </w:rPr>
        <w:t>after the Commissioners’ workshop</w:t>
      </w:r>
      <w:r w:rsidR="009F192A" w:rsidRPr="002E5C3A">
        <w:rPr>
          <w:rFonts w:ascii="Arial" w:hAnsi="Arial" w:cstheme="minorHAnsi"/>
          <w:color w:val="000000" w:themeColor="text1"/>
          <w:sz w:val="24"/>
          <w:szCs w:val="24"/>
        </w:rPr>
        <w:t xml:space="preserve"> on 30 April.</w:t>
      </w:r>
    </w:p>
    <w:p w14:paraId="6FBD41B0" w14:textId="77777777" w:rsidR="00EF74D4" w:rsidRDefault="00EF74D4" w:rsidP="00235295">
      <w:pPr>
        <w:autoSpaceDE w:val="0"/>
        <w:autoSpaceDN w:val="0"/>
        <w:adjustRightInd w:val="0"/>
        <w:spacing w:before="120" w:after="120" w:line="360" w:lineRule="auto"/>
        <w:rPr>
          <w:rFonts w:ascii="Arial" w:hAnsi="Arial" w:cstheme="minorHAnsi"/>
          <w:color w:val="000000" w:themeColor="text1"/>
          <w:sz w:val="24"/>
          <w:szCs w:val="24"/>
        </w:rPr>
      </w:pPr>
    </w:p>
    <w:p w14:paraId="7E6D6FDD" w14:textId="77777777" w:rsidR="005E725F" w:rsidRPr="000B3711" w:rsidRDefault="005E725F" w:rsidP="000B3711">
      <w:pPr>
        <w:pStyle w:val="Heading3"/>
        <w:rPr>
          <w:rFonts w:ascii="Arial" w:hAnsi="Arial" w:cs="Arial"/>
          <w:color w:val="auto"/>
        </w:rPr>
      </w:pPr>
      <w:r w:rsidRPr="000B3711">
        <w:rPr>
          <w:rFonts w:ascii="Arial" w:hAnsi="Arial" w:cs="Arial"/>
          <w:color w:val="auto"/>
        </w:rPr>
        <w:t>Learning and Development Plan 2024-25</w:t>
      </w:r>
    </w:p>
    <w:p w14:paraId="57529A3F" w14:textId="405221FE" w:rsidR="00EE072F" w:rsidRPr="0016743F" w:rsidRDefault="00EE072F" w:rsidP="00235295">
      <w:pPr>
        <w:autoSpaceDE w:val="0"/>
        <w:autoSpaceDN w:val="0"/>
        <w:adjustRightInd w:val="0"/>
        <w:spacing w:before="120" w:after="120" w:line="360" w:lineRule="auto"/>
        <w:ind w:left="720"/>
        <w:rPr>
          <w:rFonts w:ascii="Arial" w:hAnsi="Arial" w:cstheme="minorHAnsi"/>
          <w:sz w:val="24"/>
          <w:szCs w:val="24"/>
        </w:rPr>
      </w:pPr>
    </w:p>
    <w:p w14:paraId="559B627D" w14:textId="3CBEFF62" w:rsidR="002A3EED" w:rsidRPr="002E5C3A" w:rsidRDefault="00857557"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Commissioners’ </w:t>
      </w:r>
      <w:proofErr w:type="gramStart"/>
      <w:r w:rsidRPr="002E5C3A">
        <w:rPr>
          <w:rFonts w:ascii="Arial" w:hAnsi="Arial" w:cs="Arial"/>
          <w:color w:val="000000" w:themeColor="text1"/>
          <w:sz w:val="24"/>
          <w:szCs w:val="24"/>
        </w:rPr>
        <w:t>were asked</w:t>
      </w:r>
      <w:proofErr w:type="gramEnd"/>
      <w:r w:rsidRPr="002E5C3A">
        <w:rPr>
          <w:rFonts w:ascii="Arial" w:hAnsi="Arial" w:cs="Arial"/>
          <w:color w:val="000000" w:themeColor="text1"/>
          <w:sz w:val="24"/>
          <w:szCs w:val="24"/>
        </w:rPr>
        <w:t xml:space="preserve"> to </w:t>
      </w:r>
      <w:r w:rsidR="00FE38F2" w:rsidRPr="002E5C3A">
        <w:rPr>
          <w:rFonts w:ascii="Arial" w:hAnsi="Arial" w:cs="Arial"/>
          <w:color w:val="000000" w:themeColor="text1"/>
          <w:sz w:val="24"/>
          <w:szCs w:val="24"/>
        </w:rPr>
        <w:t xml:space="preserve">complete mandatory Security and Data Protection training and sign off the Information Assurance Statement provided to them 30 </w:t>
      </w:r>
      <w:r w:rsidRPr="002E5C3A">
        <w:rPr>
          <w:rFonts w:ascii="Arial" w:hAnsi="Arial" w:cs="Arial"/>
          <w:color w:val="000000" w:themeColor="text1"/>
          <w:sz w:val="24"/>
          <w:szCs w:val="24"/>
        </w:rPr>
        <w:t>April 2025.</w:t>
      </w:r>
    </w:p>
    <w:p w14:paraId="56381D6F" w14:textId="2BD284EB" w:rsidR="00FE38F2" w:rsidRDefault="00FE38F2"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4A01E0F4" w14:textId="5A5ACB6D" w:rsidR="00857557" w:rsidRDefault="00FE38F2" w:rsidP="000B3711">
      <w:pPr>
        <w:autoSpaceDE w:val="0"/>
        <w:autoSpaceDN w:val="0"/>
        <w:adjustRightInd w:val="0"/>
        <w:spacing w:before="120" w:after="120" w:line="360" w:lineRule="auto"/>
        <w:ind w:left="720" w:hanging="720"/>
        <w:rPr>
          <w:rFonts w:ascii="Arial" w:hAnsi="Arial" w:cs="Arial"/>
          <w:color w:val="000000" w:themeColor="text1"/>
          <w:sz w:val="24"/>
          <w:szCs w:val="24"/>
        </w:rPr>
      </w:pPr>
      <w:r w:rsidRPr="000B3711">
        <w:rPr>
          <w:rFonts w:ascii="Arial" w:hAnsi="Arial" w:cs="Arial"/>
          <w:color w:val="000000" w:themeColor="text1"/>
          <w:sz w:val="24"/>
          <w:szCs w:val="24"/>
        </w:rPr>
        <w:t>Action:</w:t>
      </w:r>
      <w:r>
        <w:rPr>
          <w:rFonts w:ascii="Arial" w:hAnsi="Arial" w:cs="Arial"/>
          <w:color w:val="000000" w:themeColor="text1"/>
          <w:sz w:val="24"/>
          <w:szCs w:val="24"/>
        </w:rPr>
        <w:t xml:space="preserve"> Commissioners to complete training module and return IAS.</w:t>
      </w:r>
    </w:p>
    <w:p w14:paraId="6CC680BD" w14:textId="77777777" w:rsidR="00857557" w:rsidRDefault="00857557" w:rsidP="00235295">
      <w:pPr>
        <w:autoSpaceDE w:val="0"/>
        <w:autoSpaceDN w:val="0"/>
        <w:adjustRightInd w:val="0"/>
        <w:spacing w:before="120" w:after="120" w:line="360" w:lineRule="auto"/>
        <w:rPr>
          <w:rFonts w:ascii="Arial" w:hAnsi="Arial" w:cs="Arial"/>
          <w:color w:val="000000" w:themeColor="text1"/>
          <w:sz w:val="24"/>
          <w:szCs w:val="24"/>
        </w:rPr>
      </w:pPr>
    </w:p>
    <w:p w14:paraId="5E009BDD" w14:textId="77777777" w:rsidR="00075E74" w:rsidRPr="000B3711" w:rsidRDefault="00075E74" w:rsidP="000B3711">
      <w:pPr>
        <w:pStyle w:val="Heading3"/>
        <w:rPr>
          <w:rFonts w:ascii="Arial" w:hAnsi="Arial" w:cs="Arial"/>
          <w:color w:val="auto"/>
        </w:rPr>
      </w:pPr>
      <w:r w:rsidRPr="000B3711">
        <w:rPr>
          <w:rFonts w:ascii="Arial" w:hAnsi="Arial" w:cs="Arial"/>
          <w:color w:val="auto"/>
        </w:rPr>
        <w:t>Corporate Risk Register</w:t>
      </w:r>
    </w:p>
    <w:p w14:paraId="7501A932" w14:textId="77777777" w:rsidR="00075E74" w:rsidRDefault="00075E74" w:rsidP="00235295">
      <w:pPr>
        <w:autoSpaceDE w:val="0"/>
        <w:autoSpaceDN w:val="0"/>
        <w:adjustRightInd w:val="0"/>
        <w:spacing w:before="120" w:after="120" w:line="360" w:lineRule="auto"/>
        <w:rPr>
          <w:rFonts w:ascii="Arial" w:hAnsi="Arial" w:cs="Arial"/>
          <w:color w:val="000000" w:themeColor="text1"/>
          <w:sz w:val="24"/>
          <w:szCs w:val="24"/>
        </w:rPr>
      </w:pPr>
    </w:p>
    <w:p w14:paraId="1DFAC097" w14:textId="1C2CBD0D" w:rsidR="00075E74" w:rsidRPr="002E5C3A" w:rsidRDefault="00075E74"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The Secretariat further reviewed the Corporate Risk Register on 10 March 2025 to ensure it aligned with Commissioners’ Strategic Plan and its new priorities. </w:t>
      </w:r>
      <w:r w:rsidR="00BE7ECB" w:rsidRPr="002E5C3A">
        <w:rPr>
          <w:rFonts w:ascii="Arial" w:hAnsi="Arial" w:cs="Arial"/>
          <w:color w:val="000000" w:themeColor="text1"/>
          <w:sz w:val="24"/>
          <w:szCs w:val="24"/>
        </w:rPr>
        <w:t xml:space="preserve">Commissioners agreed to adopt the amended </w:t>
      </w:r>
      <w:r w:rsidRPr="002E5C3A">
        <w:rPr>
          <w:rFonts w:ascii="Arial" w:hAnsi="Arial" w:cs="Arial"/>
          <w:color w:val="000000" w:themeColor="text1"/>
          <w:sz w:val="24"/>
          <w:szCs w:val="24"/>
        </w:rPr>
        <w:t>the risk descriptions reflect</w:t>
      </w:r>
      <w:r w:rsidR="00BE7ECB" w:rsidRPr="002E5C3A">
        <w:rPr>
          <w:rFonts w:ascii="Arial" w:hAnsi="Arial" w:cs="Arial"/>
          <w:color w:val="000000" w:themeColor="text1"/>
          <w:sz w:val="24"/>
          <w:szCs w:val="24"/>
        </w:rPr>
        <w:t>ing</w:t>
      </w:r>
      <w:r w:rsidRPr="002E5C3A">
        <w:rPr>
          <w:rFonts w:ascii="Arial" w:hAnsi="Arial" w:cs="Arial"/>
          <w:color w:val="000000" w:themeColor="text1"/>
          <w:sz w:val="24"/>
          <w:szCs w:val="24"/>
        </w:rPr>
        <w:t xml:space="preserve"> the</w:t>
      </w:r>
      <w:r w:rsidR="00BE7ECB" w:rsidRPr="002E5C3A">
        <w:rPr>
          <w:rFonts w:ascii="Arial" w:hAnsi="Arial" w:cs="Arial"/>
          <w:color w:val="000000" w:themeColor="text1"/>
          <w:sz w:val="24"/>
          <w:szCs w:val="24"/>
        </w:rPr>
        <w:t>ir</w:t>
      </w:r>
      <w:r w:rsidRPr="002E5C3A">
        <w:rPr>
          <w:rFonts w:ascii="Arial" w:hAnsi="Arial" w:cs="Arial"/>
          <w:color w:val="000000" w:themeColor="text1"/>
          <w:sz w:val="24"/>
          <w:szCs w:val="24"/>
        </w:rPr>
        <w:t xml:space="preserve"> new priorities</w:t>
      </w:r>
      <w:r w:rsidR="00BE7ECB" w:rsidRPr="002E5C3A">
        <w:rPr>
          <w:rFonts w:ascii="Arial" w:hAnsi="Arial" w:cs="Arial"/>
          <w:color w:val="000000" w:themeColor="text1"/>
          <w:sz w:val="24"/>
          <w:szCs w:val="24"/>
        </w:rPr>
        <w:t>, subject to the word “influence” being omitted from CR3b and CR2</w:t>
      </w:r>
      <w:r w:rsidRPr="002E5C3A">
        <w:rPr>
          <w:rFonts w:ascii="Arial" w:hAnsi="Arial" w:cs="Arial"/>
          <w:color w:val="000000" w:themeColor="text1"/>
          <w:sz w:val="24"/>
          <w:szCs w:val="24"/>
        </w:rPr>
        <w:t xml:space="preserve">. </w:t>
      </w:r>
    </w:p>
    <w:p w14:paraId="58FFBCCE" w14:textId="77777777" w:rsidR="00CE4835" w:rsidRDefault="00CE4835"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635F0B3B" w14:textId="7DC09815" w:rsidR="00BE7ECB" w:rsidRDefault="00BE7ECB" w:rsidP="00235295">
      <w:pPr>
        <w:autoSpaceDE w:val="0"/>
        <w:autoSpaceDN w:val="0"/>
        <w:adjustRightInd w:val="0"/>
        <w:spacing w:before="120" w:after="120" w:line="360" w:lineRule="auto"/>
        <w:rPr>
          <w:rFonts w:ascii="Arial" w:hAnsi="Arial" w:cs="Arial"/>
          <w:color w:val="000000" w:themeColor="text1"/>
          <w:sz w:val="24"/>
          <w:szCs w:val="24"/>
        </w:rPr>
      </w:pPr>
      <w:r w:rsidRPr="000B3711">
        <w:rPr>
          <w:rFonts w:ascii="Arial" w:hAnsi="Arial" w:cs="Arial"/>
          <w:color w:val="000000" w:themeColor="text1"/>
          <w:sz w:val="24"/>
          <w:szCs w:val="24"/>
        </w:rPr>
        <w:t>Actions:</w:t>
      </w:r>
      <w:r>
        <w:rPr>
          <w:rFonts w:ascii="Arial" w:hAnsi="Arial" w:cs="Arial"/>
          <w:color w:val="000000" w:themeColor="text1"/>
          <w:sz w:val="24"/>
          <w:szCs w:val="24"/>
        </w:rPr>
        <w:t xml:space="preserve"> Updat</w:t>
      </w:r>
      <w:r w:rsidR="00B82846">
        <w:rPr>
          <w:rFonts w:ascii="Arial" w:hAnsi="Arial" w:cs="Arial"/>
          <w:color w:val="000000" w:themeColor="text1"/>
          <w:sz w:val="24"/>
          <w:szCs w:val="24"/>
        </w:rPr>
        <w:t>e risk descriptions accordingly</w:t>
      </w:r>
      <w:proofErr w:type="gramStart"/>
      <w:r w:rsidR="00B82846">
        <w:rPr>
          <w:rFonts w:ascii="Arial" w:hAnsi="Arial" w:cs="Arial"/>
          <w:color w:val="000000" w:themeColor="text1"/>
          <w:sz w:val="24"/>
          <w:szCs w:val="24"/>
        </w:rPr>
        <w:t>;</w:t>
      </w:r>
      <w:proofErr w:type="gramEnd"/>
      <w:r>
        <w:rPr>
          <w:rFonts w:ascii="Arial" w:hAnsi="Arial" w:cs="Arial"/>
          <w:color w:val="000000" w:themeColor="text1"/>
          <w:sz w:val="24"/>
          <w:szCs w:val="24"/>
        </w:rPr>
        <w:t xml:space="preserve"> review mitigation measures and RAG status.</w:t>
      </w:r>
    </w:p>
    <w:p w14:paraId="4E250F97" w14:textId="77777777" w:rsidR="00075E74" w:rsidRDefault="00075E74" w:rsidP="00235295">
      <w:pPr>
        <w:autoSpaceDE w:val="0"/>
        <w:autoSpaceDN w:val="0"/>
        <w:adjustRightInd w:val="0"/>
        <w:spacing w:before="120" w:after="120" w:line="360" w:lineRule="auto"/>
        <w:rPr>
          <w:rFonts w:ascii="Arial" w:hAnsi="Arial" w:cs="Arial"/>
          <w:color w:val="000000" w:themeColor="text1"/>
          <w:sz w:val="24"/>
          <w:szCs w:val="24"/>
        </w:rPr>
      </w:pPr>
    </w:p>
    <w:p w14:paraId="18D63139" w14:textId="77777777" w:rsidR="004A44D2" w:rsidRPr="000B3711" w:rsidRDefault="004A44D2" w:rsidP="000B3711">
      <w:pPr>
        <w:pStyle w:val="Heading3"/>
        <w:rPr>
          <w:rFonts w:ascii="Arial" w:hAnsi="Arial" w:cs="Arial"/>
          <w:color w:val="auto"/>
        </w:rPr>
      </w:pPr>
      <w:r w:rsidRPr="000B3711">
        <w:rPr>
          <w:rFonts w:ascii="Arial" w:hAnsi="Arial" w:cs="Arial"/>
          <w:color w:val="auto"/>
        </w:rPr>
        <w:t>Register of Recommendations from Reports including NIAO Report on Capacity and Capability in the NICS and PAC Report</w:t>
      </w:r>
    </w:p>
    <w:p w14:paraId="523551DB" w14:textId="65FE6DFF" w:rsidR="00857557" w:rsidRDefault="00857557" w:rsidP="00235295">
      <w:pPr>
        <w:autoSpaceDE w:val="0"/>
        <w:autoSpaceDN w:val="0"/>
        <w:adjustRightInd w:val="0"/>
        <w:spacing w:before="120" w:after="120" w:line="360" w:lineRule="auto"/>
        <w:rPr>
          <w:rFonts w:ascii="Arial" w:hAnsi="Arial" w:cs="Arial"/>
          <w:color w:val="000000" w:themeColor="text1"/>
          <w:sz w:val="24"/>
          <w:szCs w:val="24"/>
        </w:rPr>
      </w:pPr>
    </w:p>
    <w:p w14:paraId="4A5E6F1F" w14:textId="465E5BAF" w:rsidR="00BE7ECB" w:rsidRPr="002E5C3A" w:rsidRDefault="00BE7ECB"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lastRenderedPageBreak/>
        <w:t xml:space="preserve">Commissioners noted the updated Report as </w:t>
      </w:r>
      <w:r w:rsidR="004A44D2" w:rsidRPr="002E5C3A">
        <w:rPr>
          <w:rFonts w:ascii="Arial" w:hAnsi="Arial" w:cs="Arial"/>
          <w:color w:val="000000" w:themeColor="text1"/>
          <w:sz w:val="24"/>
          <w:szCs w:val="24"/>
        </w:rPr>
        <w:t xml:space="preserve">reviewed by </w:t>
      </w:r>
      <w:r w:rsidR="00667C0D" w:rsidRPr="002E5C3A">
        <w:rPr>
          <w:rFonts w:ascii="Arial" w:hAnsi="Arial" w:cs="Arial"/>
          <w:color w:val="000000" w:themeColor="text1"/>
          <w:sz w:val="24"/>
          <w:szCs w:val="24"/>
        </w:rPr>
        <w:t xml:space="preserve">Secretariat on 20 March 2025. </w:t>
      </w:r>
      <w:r w:rsidRPr="002E5C3A">
        <w:rPr>
          <w:rFonts w:ascii="Arial" w:hAnsi="Arial" w:cs="Arial"/>
          <w:color w:val="000000" w:themeColor="text1"/>
          <w:sz w:val="24"/>
          <w:szCs w:val="24"/>
        </w:rPr>
        <w:t xml:space="preserve">Reference </w:t>
      </w:r>
      <w:proofErr w:type="gramStart"/>
      <w:r w:rsidRPr="002E5C3A">
        <w:rPr>
          <w:rFonts w:ascii="Arial" w:hAnsi="Arial" w:cs="Arial"/>
          <w:color w:val="000000" w:themeColor="text1"/>
          <w:sz w:val="24"/>
          <w:szCs w:val="24"/>
        </w:rPr>
        <w:t>was made</w:t>
      </w:r>
      <w:proofErr w:type="gramEnd"/>
      <w:r w:rsidRPr="002E5C3A">
        <w:rPr>
          <w:rFonts w:ascii="Arial" w:hAnsi="Arial" w:cs="Arial"/>
          <w:color w:val="000000" w:themeColor="text1"/>
          <w:sz w:val="24"/>
          <w:szCs w:val="24"/>
        </w:rPr>
        <w:t xml:space="preserve"> to the current review of progress on the above Report being undertaken by NIAO with the NICS. </w:t>
      </w:r>
    </w:p>
    <w:p w14:paraId="14986454" w14:textId="47B4B750" w:rsidR="00BE7ECB" w:rsidRDefault="00BE7ECB"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7AE956EB" w14:textId="51584C08" w:rsidR="00BE7ECB" w:rsidRDefault="00BE7ECB" w:rsidP="00235295">
      <w:p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Action:</w:t>
      </w:r>
      <w:r>
        <w:rPr>
          <w:rFonts w:ascii="Arial" w:hAnsi="Arial" w:cs="Arial"/>
          <w:color w:val="000000" w:themeColor="text1"/>
          <w:sz w:val="24"/>
          <w:szCs w:val="24"/>
        </w:rPr>
        <w:t xml:space="preserve"> Secretariat to seek an update on progress from NICS colleagues and enquire whether Commissioners will be included in the NIAO’s fieldwork.</w:t>
      </w:r>
    </w:p>
    <w:p w14:paraId="0E2E4D4E" w14:textId="25A3634B" w:rsidR="00A570B7" w:rsidRDefault="00A570B7" w:rsidP="00235295">
      <w:pPr>
        <w:autoSpaceDE w:val="0"/>
        <w:autoSpaceDN w:val="0"/>
        <w:adjustRightInd w:val="0"/>
        <w:spacing w:before="120" w:after="120" w:line="360" w:lineRule="auto"/>
        <w:rPr>
          <w:rFonts w:ascii="Arial" w:hAnsi="Arial" w:cs="Arial"/>
          <w:color w:val="000000" w:themeColor="text1"/>
          <w:sz w:val="24"/>
          <w:szCs w:val="24"/>
        </w:rPr>
      </w:pPr>
    </w:p>
    <w:p w14:paraId="40745AFE" w14:textId="721BEC15" w:rsidR="00A570B7" w:rsidRPr="002E5C3A" w:rsidRDefault="00A570B7" w:rsidP="002E5C3A">
      <w:pPr>
        <w:pStyle w:val="Heading3"/>
        <w:rPr>
          <w:rFonts w:ascii="Arial" w:hAnsi="Arial" w:cs="Arial"/>
          <w:color w:val="auto"/>
        </w:rPr>
      </w:pPr>
      <w:r w:rsidRPr="002E5C3A">
        <w:rPr>
          <w:rFonts w:ascii="Arial" w:hAnsi="Arial" w:cs="Arial"/>
          <w:color w:val="auto"/>
        </w:rPr>
        <w:t>Communications</w:t>
      </w:r>
    </w:p>
    <w:p w14:paraId="04A0A55E" w14:textId="6E3AE77F" w:rsidR="00857557" w:rsidRDefault="00857557" w:rsidP="00235295">
      <w:pPr>
        <w:autoSpaceDE w:val="0"/>
        <w:autoSpaceDN w:val="0"/>
        <w:adjustRightInd w:val="0"/>
        <w:spacing w:before="120" w:after="120" w:line="360" w:lineRule="auto"/>
        <w:rPr>
          <w:rFonts w:ascii="Arial" w:hAnsi="Arial" w:cs="Arial"/>
          <w:color w:val="000000" w:themeColor="text1"/>
          <w:sz w:val="24"/>
          <w:szCs w:val="24"/>
        </w:rPr>
      </w:pPr>
    </w:p>
    <w:p w14:paraId="22937DEF" w14:textId="6F119AF6" w:rsidR="00BE7ECB" w:rsidRPr="002E5C3A" w:rsidRDefault="00A570B7"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The Commissioners’ “explainer guide” video </w:t>
      </w:r>
      <w:proofErr w:type="gramStart"/>
      <w:r w:rsidRPr="002E5C3A">
        <w:rPr>
          <w:rFonts w:ascii="Arial" w:hAnsi="Arial" w:cs="Arial"/>
          <w:color w:val="000000" w:themeColor="text1"/>
          <w:sz w:val="24"/>
          <w:szCs w:val="24"/>
        </w:rPr>
        <w:t>has now been passed</w:t>
      </w:r>
      <w:proofErr w:type="gramEnd"/>
      <w:r w:rsidRPr="002E5C3A">
        <w:rPr>
          <w:rFonts w:ascii="Arial" w:hAnsi="Arial" w:cs="Arial"/>
          <w:color w:val="000000" w:themeColor="text1"/>
          <w:sz w:val="24"/>
          <w:szCs w:val="24"/>
        </w:rPr>
        <w:t xml:space="preserve"> to NICS for inclusion in its recruitment and selection training package. </w:t>
      </w:r>
      <w:r w:rsidR="00B37CDD" w:rsidRPr="002E5C3A">
        <w:rPr>
          <w:rFonts w:ascii="Arial" w:hAnsi="Arial" w:cs="Arial"/>
          <w:color w:val="000000" w:themeColor="text1"/>
          <w:sz w:val="24"/>
          <w:szCs w:val="24"/>
        </w:rPr>
        <w:t xml:space="preserve">There was a discussion about further videos that </w:t>
      </w:r>
      <w:proofErr w:type="gramStart"/>
      <w:r w:rsidR="00B37CDD" w:rsidRPr="002E5C3A">
        <w:rPr>
          <w:rFonts w:ascii="Arial" w:hAnsi="Arial" w:cs="Arial"/>
          <w:color w:val="000000" w:themeColor="text1"/>
          <w:sz w:val="24"/>
          <w:szCs w:val="24"/>
        </w:rPr>
        <w:t>may be commissioned</w:t>
      </w:r>
      <w:proofErr w:type="gramEnd"/>
      <w:r w:rsidR="00BE7ECB" w:rsidRPr="002E5C3A">
        <w:rPr>
          <w:rFonts w:ascii="Arial" w:hAnsi="Arial" w:cs="Arial"/>
          <w:color w:val="000000" w:themeColor="text1"/>
          <w:sz w:val="24"/>
          <w:szCs w:val="24"/>
        </w:rPr>
        <w:t>.</w:t>
      </w:r>
    </w:p>
    <w:p w14:paraId="2543C5D8" w14:textId="77777777" w:rsidR="00BE7ECB" w:rsidRDefault="00BE7ECB"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64CFE7F3" w14:textId="4E47C43D" w:rsidR="00857557" w:rsidRDefault="00BE7ECB" w:rsidP="00235295">
      <w:pPr>
        <w:autoSpaceDE w:val="0"/>
        <w:autoSpaceDN w:val="0"/>
        <w:adjustRightInd w:val="0"/>
        <w:spacing w:before="120" w:after="120" w:line="360" w:lineRule="auto"/>
        <w:ind w:left="720" w:hanging="720"/>
        <w:rPr>
          <w:rFonts w:ascii="Arial" w:hAnsi="Arial" w:cs="Arial"/>
          <w:color w:val="000000" w:themeColor="text1"/>
          <w:sz w:val="24"/>
          <w:szCs w:val="24"/>
        </w:rPr>
      </w:pPr>
      <w:r w:rsidRPr="002E5C3A">
        <w:rPr>
          <w:rFonts w:ascii="Arial" w:hAnsi="Arial" w:cs="Arial"/>
          <w:color w:val="000000" w:themeColor="text1"/>
          <w:sz w:val="24"/>
          <w:szCs w:val="24"/>
        </w:rPr>
        <w:t>Action:</w:t>
      </w:r>
      <w:r>
        <w:rPr>
          <w:rFonts w:ascii="Arial" w:hAnsi="Arial" w:cs="Arial"/>
          <w:color w:val="000000" w:themeColor="text1"/>
          <w:sz w:val="24"/>
          <w:szCs w:val="24"/>
        </w:rPr>
        <w:t xml:space="preserve"> </w:t>
      </w:r>
      <w:r w:rsidR="00B37CDD">
        <w:rPr>
          <w:rFonts w:ascii="Arial" w:hAnsi="Arial" w:cs="Arial"/>
          <w:color w:val="000000" w:themeColor="text1"/>
          <w:sz w:val="24"/>
          <w:szCs w:val="24"/>
        </w:rPr>
        <w:t>The Secretary to draft a communication</w:t>
      </w:r>
      <w:r>
        <w:rPr>
          <w:rFonts w:ascii="Arial" w:hAnsi="Arial" w:cs="Arial"/>
          <w:color w:val="000000" w:themeColor="text1"/>
          <w:sz w:val="24"/>
          <w:szCs w:val="24"/>
        </w:rPr>
        <w:t>s</w:t>
      </w:r>
      <w:r w:rsidR="00B37CDD">
        <w:rPr>
          <w:rFonts w:ascii="Arial" w:hAnsi="Arial" w:cs="Arial"/>
          <w:color w:val="000000" w:themeColor="text1"/>
          <w:sz w:val="24"/>
          <w:szCs w:val="24"/>
        </w:rPr>
        <w:t xml:space="preserve"> strategy </w:t>
      </w:r>
      <w:r>
        <w:rPr>
          <w:rFonts w:ascii="Arial" w:hAnsi="Arial" w:cs="Arial"/>
          <w:color w:val="000000" w:themeColor="text1"/>
          <w:sz w:val="24"/>
          <w:szCs w:val="24"/>
        </w:rPr>
        <w:t>for 2025-2026.</w:t>
      </w:r>
    </w:p>
    <w:p w14:paraId="1D478301" w14:textId="1FEEFB8A" w:rsidR="004C364F" w:rsidRDefault="004C364F" w:rsidP="00235295">
      <w:pPr>
        <w:autoSpaceDE w:val="0"/>
        <w:autoSpaceDN w:val="0"/>
        <w:adjustRightInd w:val="0"/>
        <w:spacing w:before="120" w:after="120" w:line="360" w:lineRule="auto"/>
        <w:rPr>
          <w:rFonts w:ascii="Arial" w:hAnsi="Arial" w:cs="Arial"/>
          <w:color w:val="000000" w:themeColor="text1"/>
          <w:sz w:val="24"/>
          <w:szCs w:val="24"/>
        </w:rPr>
      </w:pPr>
    </w:p>
    <w:p w14:paraId="2E349CAC" w14:textId="689FEC27" w:rsidR="004C364F" w:rsidRPr="002E5C3A" w:rsidRDefault="004C364F" w:rsidP="002E5C3A">
      <w:pPr>
        <w:pStyle w:val="Heading3"/>
        <w:rPr>
          <w:rFonts w:ascii="Arial" w:hAnsi="Arial" w:cs="Arial"/>
          <w:color w:val="auto"/>
        </w:rPr>
      </w:pPr>
      <w:r w:rsidRPr="002E5C3A">
        <w:rPr>
          <w:rFonts w:ascii="Arial" w:hAnsi="Arial" w:cs="Arial"/>
          <w:color w:val="auto"/>
        </w:rPr>
        <w:t>Records Management</w:t>
      </w:r>
    </w:p>
    <w:p w14:paraId="5A33920C" w14:textId="428271A5" w:rsidR="004C364F" w:rsidRDefault="004C364F" w:rsidP="00235295">
      <w:pPr>
        <w:autoSpaceDE w:val="0"/>
        <w:autoSpaceDN w:val="0"/>
        <w:adjustRightInd w:val="0"/>
        <w:spacing w:before="120" w:after="120" w:line="360" w:lineRule="auto"/>
        <w:rPr>
          <w:rFonts w:ascii="Arial" w:hAnsi="Arial" w:cs="Arial"/>
          <w:color w:val="000000" w:themeColor="text1"/>
          <w:sz w:val="24"/>
          <w:szCs w:val="24"/>
        </w:rPr>
      </w:pPr>
    </w:p>
    <w:p w14:paraId="6FBD3B58" w14:textId="047D35AE" w:rsidR="004C364F" w:rsidRPr="002E5C3A" w:rsidRDefault="004C364F"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The Secretariat has been in regular contact with PRONI to seek direction on the OCSC’s Retention and Disposal Schedule. It </w:t>
      </w:r>
      <w:proofErr w:type="gramStart"/>
      <w:r w:rsidRPr="002E5C3A">
        <w:rPr>
          <w:rFonts w:ascii="Arial" w:hAnsi="Arial" w:cs="Arial"/>
          <w:color w:val="000000" w:themeColor="text1"/>
          <w:sz w:val="24"/>
          <w:szCs w:val="24"/>
        </w:rPr>
        <w:t>is hoped</w:t>
      </w:r>
      <w:proofErr w:type="gramEnd"/>
      <w:r w:rsidRPr="002E5C3A">
        <w:rPr>
          <w:rFonts w:ascii="Arial" w:hAnsi="Arial" w:cs="Arial"/>
          <w:color w:val="000000" w:themeColor="text1"/>
          <w:sz w:val="24"/>
          <w:szCs w:val="24"/>
        </w:rPr>
        <w:t xml:space="preserve"> that there will be guidanc</w:t>
      </w:r>
      <w:r w:rsidR="002E5C3A" w:rsidRPr="002E5C3A">
        <w:rPr>
          <w:rFonts w:ascii="Arial" w:hAnsi="Arial" w:cs="Arial"/>
          <w:color w:val="000000" w:themeColor="text1"/>
          <w:sz w:val="24"/>
          <w:szCs w:val="24"/>
        </w:rPr>
        <w:t>e from PRONI in the near future.</w:t>
      </w:r>
    </w:p>
    <w:p w14:paraId="1C9961D9" w14:textId="77777777" w:rsidR="004C364F" w:rsidRDefault="004C364F" w:rsidP="00235295">
      <w:pPr>
        <w:autoSpaceDE w:val="0"/>
        <w:autoSpaceDN w:val="0"/>
        <w:adjustRightInd w:val="0"/>
        <w:spacing w:before="120" w:after="120" w:line="360" w:lineRule="auto"/>
        <w:rPr>
          <w:rFonts w:ascii="Arial" w:hAnsi="Arial" w:cs="Arial"/>
          <w:color w:val="000000" w:themeColor="text1"/>
          <w:sz w:val="24"/>
          <w:szCs w:val="24"/>
        </w:rPr>
      </w:pPr>
    </w:p>
    <w:p w14:paraId="3B7742A4" w14:textId="77777777" w:rsidR="002E07CF" w:rsidRPr="002E5C3A" w:rsidRDefault="002E07CF" w:rsidP="002E5C3A">
      <w:pPr>
        <w:pStyle w:val="Heading3"/>
        <w:rPr>
          <w:rFonts w:ascii="Arial" w:hAnsi="Arial" w:cs="Arial"/>
          <w:color w:val="auto"/>
        </w:rPr>
      </w:pPr>
      <w:r w:rsidRPr="002E5C3A">
        <w:rPr>
          <w:rFonts w:ascii="Arial" w:hAnsi="Arial" w:cs="Arial"/>
          <w:color w:val="auto"/>
        </w:rPr>
        <w:t>2024/25 Annual Report</w:t>
      </w:r>
    </w:p>
    <w:p w14:paraId="029C2990" w14:textId="655FE59A" w:rsidR="00857557" w:rsidRDefault="00857557" w:rsidP="00235295">
      <w:pPr>
        <w:autoSpaceDE w:val="0"/>
        <w:autoSpaceDN w:val="0"/>
        <w:adjustRightInd w:val="0"/>
        <w:spacing w:before="120" w:after="120" w:line="360" w:lineRule="auto"/>
        <w:rPr>
          <w:rFonts w:ascii="Arial" w:hAnsi="Arial" w:cs="Arial"/>
          <w:color w:val="000000" w:themeColor="text1"/>
          <w:sz w:val="24"/>
          <w:szCs w:val="24"/>
        </w:rPr>
      </w:pPr>
    </w:p>
    <w:p w14:paraId="1CE8BD91" w14:textId="6CD7E6D0" w:rsidR="004930BD" w:rsidRPr="002E5C3A" w:rsidRDefault="002E4570"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A timeline for the preparation and publication of the 2024/25 Annual Report </w:t>
      </w:r>
      <w:proofErr w:type="gramStart"/>
      <w:r w:rsidRPr="002E5C3A">
        <w:rPr>
          <w:rFonts w:ascii="Arial" w:hAnsi="Arial" w:cs="Arial"/>
          <w:color w:val="000000" w:themeColor="text1"/>
          <w:sz w:val="24"/>
          <w:szCs w:val="24"/>
        </w:rPr>
        <w:t>was</w:t>
      </w:r>
      <w:r w:rsidR="004930BD" w:rsidRPr="002E5C3A">
        <w:rPr>
          <w:rFonts w:ascii="Arial" w:hAnsi="Arial" w:cs="Arial"/>
          <w:color w:val="000000" w:themeColor="text1"/>
          <w:sz w:val="24"/>
          <w:szCs w:val="24"/>
        </w:rPr>
        <w:t xml:space="preserve"> </w:t>
      </w:r>
      <w:r w:rsidRPr="002E5C3A">
        <w:rPr>
          <w:rFonts w:ascii="Arial" w:hAnsi="Arial" w:cs="Arial"/>
          <w:color w:val="000000" w:themeColor="text1"/>
          <w:sz w:val="24"/>
          <w:szCs w:val="24"/>
        </w:rPr>
        <w:t>agreed</w:t>
      </w:r>
      <w:proofErr w:type="gramEnd"/>
      <w:r w:rsidRPr="002E5C3A">
        <w:rPr>
          <w:rFonts w:ascii="Arial" w:hAnsi="Arial" w:cs="Arial"/>
          <w:color w:val="000000" w:themeColor="text1"/>
          <w:sz w:val="24"/>
          <w:szCs w:val="24"/>
        </w:rPr>
        <w:t xml:space="preserve"> at Commissioners’ Business Meeting in January. Commissioners </w:t>
      </w:r>
      <w:proofErr w:type="gramStart"/>
      <w:r w:rsidRPr="002E5C3A">
        <w:rPr>
          <w:rFonts w:ascii="Arial" w:hAnsi="Arial" w:cs="Arial"/>
          <w:color w:val="000000" w:themeColor="text1"/>
          <w:sz w:val="24"/>
          <w:szCs w:val="24"/>
        </w:rPr>
        <w:t>were asked</w:t>
      </w:r>
      <w:proofErr w:type="gramEnd"/>
      <w:r w:rsidRPr="002E5C3A">
        <w:rPr>
          <w:rFonts w:ascii="Arial" w:hAnsi="Arial" w:cs="Arial"/>
          <w:color w:val="000000" w:themeColor="text1"/>
          <w:sz w:val="24"/>
          <w:szCs w:val="24"/>
        </w:rPr>
        <w:t xml:space="preserve"> for their views on the key themes for inclusion</w:t>
      </w:r>
      <w:r w:rsidR="004930BD" w:rsidRPr="002E5C3A">
        <w:rPr>
          <w:rFonts w:ascii="Arial" w:hAnsi="Arial" w:cs="Arial"/>
          <w:color w:val="000000" w:themeColor="text1"/>
          <w:sz w:val="24"/>
          <w:szCs w:val="24"/>
        </w:rPr>
        <w:t>.</w:t>
      </w:r>
      <w:r w:rsidRPr="002E5C3A">
        <w:rPr>
          <w:rFonts w:ascii="Arial" w:hAnsi="Arial" w:cs="Arial"/>
          <w:color w:val="000000" w:themeColor="text1"/>
          <w:sz w:val="24"/>
          <w:szCs w:val="24"/>
        </w:rPr>
        <w:t xml:space="preserve"> </w:t>
      </w:r>
    </w:p>
    <w:p w14:paraId="610DCDEB" w14:textId="77777777" w:rsidR="00B82846" w:rsidRDefault="00B82846"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34A60485" w14:textId="7AF32FDB" w:rsidR="000F7148" w:rsidRDefault="004930BD" w:rsidP="00235295">
      <w:pPr>
        <w:autoSpaceDE w:val="0"/>
        <w:autoSpaceDN w:val="0"/>
        <w:adjustRightInd w:val="0"/>
        <w:spacing w:before="120" w:after="120" w:line="360" w:lineRule="auto"/>
        <w:ind w:left="720" w:hanging="720"/>
        <w:rPr>
          <w:rFonts w:ascii="Arial" w:hAnsi="Arial" w:cs="Arial"/>
          <w:color w:val="000000" w:themeColor="text1"/>
          <w:sz w:val="24"/>
          <w:szCs w:val="24"/>
        </w:rPr>
      </w:pPr>
      <w:r w:rsidRPr="002E5C3A">
        <w:rPr>
          <w:rFonts w:ascii="Arial" w:hAnsi="Arial" w:cs="Arial"/>
          <w:color w:val="000000" w:themeColor="text1"/>
          <w:sz w:val="24"/>
          <w:szCs w:val="24"/>
        </w:rPr>
        <w:lastRenderedPageBreak/>
        <w:t>Action:</w:t>
      </w:r>
      <w:r>
        <w:rPr>
          <w:rFonts w:ascii="Arial" w:hAnsi="Arial" w:cs="Arial"/>
          <w:color w:val="000000" w:themeColor="text1"/>
          <w:sz w:val="24"/>
          <w:szCs w:val="24"/>
        </w:rPr>
        <w:t xml:space="preserve"> </w:t>
      </w:r>
      <w:r w:rsidR="002E4570" w:rsidRPr="002E4570">
        <w:rPr>
          <w:rFonts w:ascii="Arial" w:hAnsi="Arial" w:cs="Arial"/>
          <w:color w:val="000000" w:themeColor="text1"/>
          <w:sz w:val="24"/>
          <w:szCs w:val="24"/>
        </w:rPr>
        <w:t xml:space="preserve">Commissioners </w:t>
      </w:r>
      <w:r>
        <w:rPr>
          <w:rFonts w:ascii="Arial" w:hAnsi="Arial" w:cs="Arial"/>
          <w:color w:val="000000" w:themeColor="text1"/>
          <w:sz w:val="24"/>
          <w:szCs w:val="24"/>
        </w:rPr>
        <w:t xml:space="preserve">to </w:t>
      </w:r>
      <w:r w:rsidR="002E4570">
        <w:rPr>
          <w:rFonts w:ascii="Arial" w:hAnsi="Arial" w:cs="Arial"/>
          <w:color w:val="000000" w:themeColor="text1"/>
          <w:sz w:val="24"/>
          <w:szCs w:val="24"/>
        </w:rPr>
        <w:t>update</w:t>
      </w:r>
      <w:r>
        <w:rPr>
          <w:rFonts w:ascii="Arial" w:hAnsi="Arial" w:cs="Arial"/>
          <w:color w:val="000000" w:themeColor="text1"/>
          <w:sz w:val="24"/>
          <w:szCs w:val="24"/>
        </w:rPr>
        <w:t xml:space="preserve"> their</w:t>
      </w:r>
      <w:r w:rsidR="002E4570">
        <w:rPr>
          <w:rFonts w:ascii="Arial" w:hAnsi="Arial" w:cs="Arial"/>
          <w:color w:val="000000" w:themeColor="text1"/>
          <w:sz w:val="24"/>
          <w:szCs w:val="24"/>
        </w:rPr>
        <w:t xml:space="preserve"> profiles for inclusion in the Annual Report.</w:t>
      </w:r>
    </w:p>
    <w:p w14:paraId="5DDBEB50" w14:textId="65448148" w:rsid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31088B99" w14:textId="54E20EED" w:rsidR="0031457D" w:rsidRPr="002E5C3A" w:rsidRDefault="0031457D" w:rsidP="002E5C3A">
      <w:pPr>
        <w:pStyle w:val="Heading3"/>
        <w:rPr>
          <w:rFonts w:ascii="Arial" w:hAnsi="Arial" w:cs="Arial"/>
          <w:color w:val="auto"/>
        </w:rPr>
      </w:pPr>
      <w:r w:rsidRPr="002E5C3A">
        <w:rPr>
          <w:rFonts w:ascii="Arial" w:hAnsi="Arial" w:cs="Arial"/>
          <w:color w:val="auto"/>
        </w:rPr>
        <w:t>NICS Agency Workers Update</w:t>
      </w:r>
    </w:p>
    <w:p w14:paraId="2FE02707" w14:textId="77777777" w:rsidR="0031457D" w:rsidRP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5955E019" w14:textId="08A7A96B" w:rsidR="004930BD" w:rsidRPr="002E5C3A" w:rsidRDefault="0031457D" w:rsidP="002E5C3A">
      <w:pPr>
        <w:pStyle w:val="ListParagraph"/>
        <w:numPr>
          <w:ilvl w:val="0"/>
          <w:numId w:val="34"/>
        </w:num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It </w:t>
      </w:r>
      <w:proofErr w:type="gramStart"/>
      <w:r w:rsidRPr="002E5C3A">
        <w:rPr>
          <w:rFonts w:ascii="Arial" w:hAnsi="Arial" w:cs="Arial"/>
          <w:color w:val="000000" w:themeColor="text1"/>
          <w:sz w:val="24"/>
          <w:szCs w:val="24"/>
        </w:rPr>
        <w:t>was noted</w:t>
      </w:r>
      <w:proofErr w:type="gramEnd"/>
      <w:r w:rsidRPr="002E5C3A">
        <w:rPr>
          <w:rFonts w:ascii="Arial" w:hAnsi="Arial" w:cs="Arial"/>
          <w:color w:val="000000" w:themeColor="text1"/>
          <w:sz w:val="24"/>
          <w:szCs w:val="24"/>
        </w:rPr>
        <w:t xml:space="preserve"> that there has been a steady increase in the numbers of Agency Workers in NICS. This </w:t>
      </w:r>
      <w:proofErr w:type="gramStart"/>
      <w:r w:rsidRPr="002E5C3A">
        <w:rPr>
          <w:rFonts w:ascii="Arial" w:hAnsi="Arial" w:cs="Arial"/>
          <w:color w:val="000000" w:themeColor="text1"/>
          <w:sz w:val="24"/>
          <w:szCs w:val="24"/>
        </w:rPr>
        <w:t>was raised</w:t>
      </w:r>
      <w:proofErr w:type="gramEnd"/>
      <w:r w:rsidRPr="002E5C3A">
        <w:rPr>
          <w:rFonts w:ascii="Arial" w:hAnsi="Arial" w:cs="Arial"/>
          <w:color w:val="000000" w:themeColor="text1"/>
          <w:sz w:val="24"/>
          <w:szCs w:val="24"/>
        </w:rPr>
        <w:t xml:space="preserve"> briefly during the Commissioners meeting with </w:t>
      </w:r>
      <w:r w:rsidR="004930BD" w:rsidRPr="002E5C3A">
        <w:rPr>
          <w:rFonts w:ascii="Arial" w:hAnsi="Arial" w:cs="Arial"/>
          <w:color w:val="000000" w:themeColor="text1"/>
          <w:sz w:val="24"/>
          <w:szCs w:val="24"/>
        </w:rPr>
        <w:t xml:space="preserve">the Permanent Secretary </w:t>
      </w:r>
      <w:r w:rsidRPr="002E5C3A">
        <w:rPr>
          <w:rFonts w:ascii="Arial" w:hAnsi="Arial" w:cs="Arial"/>
          <w:color w:val="000000" w:themeColor="text1"/>
          <w:sz w:val="24"/>
          <w:szCs w:val="24"/>
        </w:rPr>
        <w:t>(</w:t>
      </w:r>
      <w:proofErr w:type="spellStart"/>
      <w:r w:rsidRPr="002E5C3A">
        <w:rPr>
          <w:rFonts w:ascii="Arial" w:hAnsi="Arial" w:cs="Arial"/>
          <w:color w:val="000000" w:themeColor="text1"/>
          <w:sz w:val="24"/>
          <w:szCs w:val="24"/>
        </w:rPr>
        <w:t>DoF</w:t>
      </w:r>
      <w:proofErr w:type="spellEnd"/>
      <w:r w:rsidRPr="002E5C3A">
        <w:rPr>
          <w:rFonts w:ascii="Arial" w:hAnsi="Arial" w:cs="Arial"/>
          <w:color w:val="000000" w:themeColor="text1"/>
          <w:sz w:val="24"/>
          <w:szCs w:val="24"/>
        </w:rPr>
        <w:t>) on 12 March 2025</w:t>
      </w:r>
      <w:r w:rsidR="009E0D4A" w:rsidRPr="002E5C3A">
        <w:rPr>
          <w:rFonts w:ascii="Arial" w:hAnsi="Arial" w:cs="Arial"/>
          <w:color w:val="000000" w:themeColor="text1"/>
          <w:sz w:val="24"/>
          <w:szCs w:val="24"/>
        </w:rPr>
        <w:t xml:space="preserve"> but Commissioners agreed to write to the Permanent Secretary on the matter</w:t>
      </w:r>
      <w:r w:rsidRPr="002E5C3A">
        <w:rPr>
          <w:rFonts w:ascii="Arial" w:hAnsi="Arial" w:cs="Arial"/>
          <w:color w:val="000000" w:themeColor="text1"/>
          <w:sz w:val="24"/>
          <w:szCs w:val="24"/>
        </w:rPr>
        <w:t xml:space="preserve">. </w:t>
      </w:r>
    </w:p>
    <w:p w14:paraId="2AAD7E2A" w14:textId="77777777" w:rsidR="004930BD" w:rsidRDefault="004930B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45460518" w14:textId="34E0ED9C" w:rsidR="0031457D" w:rsidRPr="0031457D" w:rsidRDefault="004930BD" w:rsidP="00235295">
      <w:pPr>
        <w:autoSpaceDE w:val="0"/>
        <w:autoSpaceDN w:val="0"/>
        <w:adjustRightInd w:val="0"/>
        <w:spacing w:before="120" w:after="120" w:line="360" w:lineRule="auto"/>
        <w:ind w:left="720" w:hanging="720"/>
        <w:rPr>
          <w:rFonts w:ascii="Arial" w:hAnsi="Arial" w:cs="Arial"/>
          <w:color w:val="000000" w:themeColor="text1"/>
          <w:sz w:val="24"/>
          <w:szCs w:val="24"/>
        </w:rPr>
      </w:pPr>
      <w:r w:rsidRPr="002E5C3A">
        <w:rPr>
          <w:rFonts w:ascii="Arial" w:hAnsi="Arial" w:cs="Arial"/>
          <w:color w:val="000000" w:themeColor="text1"/>
          <w:sz w:val="24"/>
          <w:szCs w:val="24"/>
        </w:rPr>
        <w:t>Action:</w:t>
      </w:r>
      <w:r>
        <w:rPr>
          <w:rFonts w:ascii="Arial" w:hAnsi="Arial" w:cs="Arial"/>
          <w:color w:val="000000" w:themeColor="text1"/>
          <w:sz w:val="24"/>
          <w:szCs w:val="24"/>
        </w:rPr>
        <w:t xml:space="preserve"> Secretariat to </w:t>
      </w:r>
      <w:r w:rsidR="009E0D4A">
        <w:rPr>
          <w:rFonts w:ascii="Arial" w:hAnsi="Arial" w:cs="Arial"/>
          <w:color w:val="000000" w:themeColor="text1"/>
          <w:sz w:val="24"/>
          <w:szCs w:val="24"/>
        </w:rPr>
        <w:t xml:space="preserve">issue </w:t>
      </w:r>
      <w:r>
        <w:rPr>
          <w:rFonts w:ascii="Arial" w:hAnsi="Arial" w:cs="Arial"/>
          <w:color w:val="000000" w:themeColor="text1"/>
          <w:sz w:val="24"/>
          <w:szCs w:val="24"/>
        </w:rPr>
        <w:t xml:space="preserve">draft </w:t>
      </w:r>
      <w:r w:rsidR="0031457D" w:rsidRPr="0031457D">
        <w:rPr>
          <w:rFonts w:ascii="Arial" w:hAnsi="Arial" w:cs="Arial"/>
          <w:color w:val="000000" w:themeColor="text1"/>
          <w:sz w:val="24"/>
          <w:szCs w:val="24"/>
        </w:rPr>
        <w:t>letter</w:t>
      </w:r>
      <w:r>
        <w:rPr>
          <w:rFonts w:ascii="Arial" w:hAnsi="Arial" w:cs="Arial"/>
          <w:color w:val="000000" w:themeColor="text1"/>
          <w:sz w:val="24"/>
          <w:szCs w:val="24"/>
        </w:rPr>
        <w:t xml:space="preserve"> for </w:t>
      </w:r>
      <w:r w:rsidR="0031457D" w:rsidRPr="0031457D">
        <w:rPr>
          <w:rFonts w:ascii="Arial" w:hAnsi="Arial" w:cs="Arial"/>
          <w:color w:val="000000" w:themeColor="text1"/>
          <w:sz w:val="24"/>
          <w:szCs w:val="24"/>
        </w:rPr>
        <w:t>Commissioners</w:t>
      </w:r>
      <w:r>
        <w:rPr>
          <w:rFonts w:ascii="Arial" w:hAnsi="Arial" w:cs="Arial"/>
          <w:color w:val="000000" w:themeColor="text1"/>
          <w:sz w:val="24"/>
          <w:szCs w:val="24"/>
        </w:rPr>
        <w:t>’ approval</w:t>
      </w:r>
      <w:r w:rsidR="0031457D" w:rsidRPr="0031457D">
        <w:rPr>
          <w:rFonts w:ascii="Arial" w:hAnsi="Arial" w:cs="Arial"/>
          <w:color w:val="000000" w:themeColor="text1"/>
          <w:sz w:val="24"/>
          <w:szCs w:val="24"/>
        </w:rPr>
        <w:t>.</w:t>
      </w:r>
    </w:p>
    <w:p w14:paraId="2A3E437C" w14:textId="77777777" w:rsidR="0031457D" w:rsidRP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31AFB6C0" w14:textId="77777777" w:rsidR="0031457D" w:rsidRPr="002E5C3A" w:rsidRDefault="0031457D" w:rsidP="002E5C3A">
      <w:pPr>
        <w:pStyle w:val="Heading3"/>
        <w:rPr>
          <w:rFonts w:ascii="Arial" w:hAnsi="Arial" w:cs="Arial"/>
          <w:color w:val="auto"/>
        </w:rPr>
      </w:pPr>
      <w:r w:rsidRPr="002E5C3A">
        <w:rPr>
          <w:rFonts w:ascii="Arial" w:hAnsi="Arial" w:cs="Arial"/>
          <w:color w:val="auto"/>
        </w:rPr>
        <w:t>Future Meetings</w:t>
      </w:r>
    </w:p>
    <w:p w14:paraId="3D02C143" w14:textId="77777777" w:rsidR="0031457D" w:rsidRP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15BAA6AB" w14:textId="6EC559F8" w:rsidR="001045B6" w:rsidRPr="002E5C3A" w:rsidRDefault="0007506D" w:rsidP="002E5C3A">
      <w:pPr>
        <w:autoSpaceDE w:val="0"/>
        <w:autoSpaceDN w:val="0"/>
        <w:adjustRightInd w:val="0"/>
        <w:spacing w:before="120" w:after="120" w:line="360" w:lineRule="auto"/>
        <w:rPr>
          <w:rFonts w:ascii="Arial" w:hAnsi="Arial" w:cs="Arial"/>
          <w:color w:val="000000" w:themeColor="text1"/>
          <w:sz w:val="24"/>
          <w:szCs w:val="24"/>
        </w:rPr>
      </w:pPr>
      <w:r w:rsidRPr="002E5C3A">
        <w:rPr>
          <w:rFonts w:ascii="Arial" w:hAnsi="Arial" w:cs="Arial"/>
          <w:color w:val="000000" w:themeColor="text1"/>
          <w:sz w:val="24"/>
          <w:szCs w:val="24"/>
        </w:rPr>
        <w:t xml:space="preserve">Commissioners’ provided their availability for May and June 2025 to </w:t>
      </w:r>
      <w:r w:rsidR="001045B6" w:rsidRPr="002E5C3A">
        <w:rPr>
          <w:rFonts w:ascii="Arial" w:hAnsi="Arial" w:cs="Arial"/>
          <w:color w:val="000000" w:themeColor="text1"/>
          <w:sz w:val="24"/>
          <w:szCs w:val="24"/>
        </w:rPr>
        <w:t xml:space="preserve">enable the following </w:t>
      </w:r>
      <w:r w:rsidR="0031457D" w:rsidRPr="002E5C3A">
        <w:rPr>
          <w:rFonts w:ascii="Arial" w:hAnsi="Arial" w:cs="Arial"/>
          <w:color w:val="000000" w:themeColor="text1"/>
          <w:sz w:val="24"/>
          <w:szCs w:val="24"/>
        </w:rPr>
        <w:t xml:space="preserve">future meetings to </w:t>
      </w:r>
      <w:proofErr w:type="gramStart"/>
      <w:r w:rsidR="0031457D" w:rsidRPr="002E5C3A">
        <w:rPr>
          <w:rFonts w:ascii="Arial" w:hAnsi="Arial" w:cs="Arial"/>
          <w:color w:val="000000" w:themeColor="text1"/>
          <w:sz w:val="24"/>
          <w:szCs w:val="24"/>
        </w:rPr>
        <w:t>be arranged</w:t>
      </w:r>
      <w:proofErr w:type="gramEnd"/>
      <w:r w:rsidR="001045B6" w:rsidRPr="002E5C3A">
        <w:rPr>
          <w:rFonts w:ascii="Arial" w:hAnsi="Arial" w:cs="Arial"/>
          <w:color w:val="000000" w:themeColor="text1"/>
          <w:sz w:val="24"/>
          <w:szCs w:val="24"/>
        </w:rPr>
        <w:t>.</w:t>
      </w:r>
    </w:p>
    <w:p w14:paraId="2D176EF9" w14:textId="77777777" w:rsidR="001045B6" w:rsidRDefault="001045B6"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2B762DCB" w14:textId="7CD000E4" w:rsidR="001045B6" w:rsidRDefault="0007506D" w:rsidP="002E5C3A">
      <w:pPr>
        <w:pStyle w:val="ListParagraph"/>
        <w:numPr>
          <w:ilvl w:val="0"/>
          <w:numId w:val="32"/>
        </w:numPr>
        <w:autoSpaceDE w:val="0"/>
        <w:autoSpaceDN w:val="0"/>
        <w:adjustRightInd w:val="0"/>
        <w:spacing w:before="120" w:after="120" w:line="360" w:lineRule="auto"/>
        <w:rPr>
          <w:rFonts w:ascii="Arial" w:hAnsi="Arial" w:cs="Arial"/>
          <w:color w:val="000000" w:themeColor="text1"/>
          <w:sz w:val="24"/>
          <w:szCs w:val="24"/>
        </w:rPr>
      </w:pPr>
      <w:r w:rsidRPr="002A6288">
        <w:rPr>
          <w:rFonts w:ascii="Arial" w:hAnsi="Arial" w:cs="Arial"/>
          <w:color w:val="000000" w:themeColor="text1"/>
          <w:sz w:val="24"/>
          <w:szCs w:val="24"/>
        </w:rPr>
        <w:t>with SIB Chief Executive</w:t>
      </w:r>
    </w:p>
    <w:p w14:paraId="042979DA" w14:textId="77777777" w:rsidR="001045B6" w:rsidRDefault="001045B6" w:rsidP="002E5C3A">
      <w:pPr>
        <w:pStyle w:val="ListParagraph"/>
        <w:numPr>
          <w:ilvl w:val="0"/>
          <w:numId w:val="32"/>
        </w:numPr>
        <w:autoSpaceDE w:val="0"/>
        <w:autoSpaceDN w:val="0"/>
        <w:adjustRightInd w:val="0"/>
        <w:spacing w:before="120" w:after="120" w:line="360" w:lineRule="auto"/>
        <w:rPr>
          <w:rFonts w:ascii="Arial" w:hAnsi="Arial" w:cs="Arial"/>
          <w:color w:val="000000" w:themeColor="text1"/>
          <w:sz w:val="24"/>
          <w:szCs w:val="24"/>
        </w:rPr>
      </w:pPr>
      <w:r>
        <w:rPr>
          <w:rFonts w:ascii="Arial" w:hAnsi="Arial" w:cs="Arial"/>
          <w:color w:val="000000" w:themeColor="text1"/>
          <w:sz w:val="24"/>
          <w:szCs w:val="24"/>
        </w:rPr>
        <w:t>EPIC Futures NI</w:t>
      </w:r>
    </w:p>
    <w:p w14:paraId="772BD44D" w14:textId="77777777" w:rsidR="001045B6" w:rsidRDefault="001045B6" w:rsidP="002E5C3A">
      <w:pPr>
        <w:pStyle w:val="ListParagraph"/>
        <w:numPr>
          <w:ilvl w:val="0"/>
          <w:numId w:val="32"/>
        </w:numPr>
        <w:autoSpaceDE w:val="0"/>
        <w:autoSpaceDN w:val="0"/>
        <w:adjustRightInd w:val="0"/>
        <w:spacing w:before="120" w:after="120" w:line="360" w:lineRule="auto"/>
        <w:rPr>
          <w:rFonts w:ascii="Arial" w:hAnsi="Arial" w:cs="Arial"/>
          <w:color w:val="000000" w:themeColor="text1"/>
          <w:sz w:val="24"/>
          <w:szCs w:val="24"/>
        </w:rPr>
      </w:pPr>
      <w:r>
        <w:rPr>
          <w:rFonts w:ascii="Arial" w:hAnsi="Arial" w:cs="Arial"/>
          <w:color w:val="000000" w:themeColor="text1"/>
          <w:sz w:val="24"/>
          <w:szCs w:val="24"/>
        </w:rPr>
        <w:t>CPSA</w:t>
      </w:r>
    </w:p>
    <w:p w14:paraId="1DDC3E34" w14:textId="77777777" w:rsidR="001045B6" w:rsidRDefault="001045B6" w:rsidP="002E5C3A">
      <w:pPr>
        <w:pStyle w:val="ListParagraph"/>
        <w:numPr>
          <w:ilvl w:val="0"/>
          <w:numId w:val="32"/>
        </w:numPr>
        <w:autoSpaceDE w:val="0"/>
        <w:autoSpaceDN w:val="0"/>
        <w:adjustRightInd w:val="0"/>
        <w:spacing w:before="120" w:after="120" w:line="360" w:lineRule="auto"/>
        <w:rPr>
          <w:rFonts w:ascii="Arial" w:hAnsi="Arial" w:cs="Arial"/>
          <w:color w:val="000000" w:themeColor="text1"/>
          <w:sz w:val="24"/>
          <w:szCs w:val="24"/>
        </w:rPr>
      </w:pPr>
      <w:r>
        <w:rPr>
          <w:rFonts w:ascii="Arial" w:hAnsi="Arial" w:cs="Arial"/>
          <w:color w:val="000000" w:themeColor="text1"/>
          <w:sz w:val="24"/>
          <w:szCs w:val="24"/>
        </w:rPr>
        <w:t>HOCS, People &amp; OD and NICSHR (Plenary – Strategic Plan)</w:t>
      </w:r>
    </w:p>
    <w:p w14:paraId="2DBCF531" w14:textId="3B53FC2D" w:rsidR="0031457D" w:rsidRDefault="001045B6" w:rsidP="002E5C3A">
      <w:pPr>
        <w:pStyle w:val="ListParagraph"/>
        <w:numPr>
          <w:ilvl w:val="0"/>
          <w:numId w:val="32"/>
        </w:numPr>
        <w:autoSpaceDE w:val="0"/>
        <w:autoSpaceDN w:val="0"/>
        <w:adjustRightInd w:val="0"/>
        <w:spacing w:before="120" w:after="120" w:line="360" w:lineRule="auto"/>
        <w:rPr>
          <w:rFonts w:ascii="Arial" w:hAnsi="Arial" w:cs="Arial"/>
          <w:color w:val="000000" w:themeColor="text1"/>
          <w:sz w:val="24"/>
          <w:szCs w:val="24"/>
        </w:rPr>
      </w:pPr>
      <w:r>
        <w:rPr>
          <w:rFonts w:ascii="Arial" w:hAnsi="Arial" w:cs="Arial"/>
          <w:color w:val="000000" w:themeColor="text1"/>
          <w:sz w:val="24"/>
          <w:szCs w:val="24"/>
        </w:rPr>
        <w:t>NIO Permanent Secretary</w:t>
      </w:r>
    </w:p>
    <w:p w14:paraId="1FFE246A" w14:textId="77777777" w:rsidR="00CE4835" w:rsidRDefault="00CE4835" w:rsidP="00235295">
      <w:pPr>
        <w:pStyle w:val="ListParagraph"/>
        <w:autoSpaceDE w:val="0"/>
        <w:autoSpaceDN w:val="0"/>
        <w:adjustRightInd w:val="0"/>
        <w:spacing w:before="120" w:after="120" w:line="360" w:lineRule="auto"/>
        <w:rPr>
          <w:rFonts w:ascii="Arial" w:hAnsi="Arial" w:cs="Arial"/>
          <w:color w:val="000000" w:themeColor="text1"/>
          <w:sz w:val="24"/>
          <w:szCs w:val="24"/>
        </w:rPr>
      </w:pPr>
    </w:p>
    <w:p w14:paraId="06D6939C" w14:textId="77777777" w:rsidR="00181FB8" w:rsidRDefault="00181FB8" w:rsidP="00235295">
      <w:pPr>
        <w:pStyle w:val="ListParagraph"/>
        <w:autoSpaceDE w:val="0"/>
        <w:autoSpaceDN w:val="0"/>
        <w:adjustRightInd w:val="0"/>
        <w:spacing w:before="120" w:after="120" w:line="360" w:lineRule="auto"/>
        <w:rPr>
          <w:rFonts w:ascii="Arial" w:hAnsi="Arial" w:cs="Arial"/>
          <w:color w:val="000000" w:themeColor="text1"/>
          <w:sz w:val="24"/>
          <w:szCs w:val="24"/>
        </w:rPr>
      </w:pPr>
    </w:p>
    <w:p w14:paraId="7AA3AAD5" w14:textId="1958B409" w:rsidR="001045B6" w:rsidRPr="002A6288" w:rsidRDefault="001045B6" w:rsidP="00235295">
      <w:pPr>
        <w:autoSpaceDE w:val="0"/>
        <w:autoSpaceDN w:val="0"/>
        <w:adjustRightInd w:val="0"/>
        <w:spacing w:before="120" w:after="120" w:line="360" w:lineRule="auto"/>
        <w:rPr>
          <w:rFonts w:ascii="Arial" w:hAnsi="Arial" w:cs="Arial"/>
          <w:color w:val="000000" w:themeColor="text1"/>
          <w:sz w:val="24"/>
          <w:szCs w:val="24"/>
        </w:rPr>
      </w:pPr>
      <w:r w:rsidRPr="00CE4835">
        <w:rPr>
          <w:rFonts w:ascii="Arial" w:hAnsi="Arial" w:cs="Arial"/>
          <w:b/>
          <w:color w:val="000000" w:themeColor="text1"/>
          <w:sz w:val="24"/>
          <w:szCs w:val="24"/>
        </w:rPr>
        <w:t>Actions:</w:t>
      </w:r>
      <w:r>
        <w:rPr>
          <w:rFonts w:ascii="Arial" w:hAnsi="Arial" w:cs="Arial"/>
          <w:color w:val="000000" w:themeColor="text1"/>
          <w:sz w:val="24"/>
          <w:szCs w:val="24"/>
        </w:rPr>
        <w:t xml:space="preserve"> (1) Arrange meetings accordingly</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(2) Reschedule June Business Meeting to 19 June 2025.</w:t>
      </w:r>
    </w:p>
    <w:p w14:paraId="1FE8144E" w14:textId="16539A14" w:rsid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0364DDA7" w14:textId="436804B0" w:rsidR="0031457D" w:rsidRPr="00CC6BDE" w:rsidRDefault="0031457D" w:rsidP="00CC6BDE">
      <w:pPr>
        <w:pStyle w:val="Heading2"/>
        <w:rPr>
          <w:rFonts w:ascii="Arial" w:hAnsi="Arial" w:cs="Arial"/>
          <w:color w:val="auto"/>
        </w:rPr>
      </w:pPr>
      <w:r w:rsidRPr="00CC6BDE">
        <w:rPr>
          <w:rFonts w:ascii="Arial" w:hAnsi="Arial" w:cs="Arial"/>
          <w:color w:val="auto"/>
        </w:rPr>
        <w:lastRenderedPageBreak/>
        <w:t>Housekeeping</w:t>
      </w:r>
    </w:p>
    <w:p w14:paraId="4F980FE2" w14:textId="77777777" w:rsidR="0031457D" w:rsidRP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17A61E21" w14:textId="77777777" w:rsidR="0031457D" w:rsidRPr="00CC6BDE" w:rsidRDefault="0031457D" w:rsidP="00CC6BDE">
      <w:pPr>
        <w:pStyle w:val="Heading2"/>
        <w:rPr>
          <w:rFonts w:ascii="Arial" w:hAnsi="Arial" w:cs="Arial"/>
          <w:color w:val="auto"/>
        </w:rPr>
      </w:pPr>
      <w:r w:rsidRPr="00CC6BDE">
        <w:rPr>
          <w:rFonts w:ascii="Arial" w:hAnsi="Arial" w:cs="Arial"/>
          <w:color w:val="auto"/>
        </w:rPr>
        <w:t>Register of Interests</w:t>
      </w:r>
    </w:p>
    <w:p w14:paraId="5ADEA756" w14:textId="77777777" w:rsidR="0031457D" w:rsidRP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2AC675CB" w14:textId="69570EB6" w:rsidR="0031457D" w:rsidRPr="00CC6BDE" w:rsidRDefault="0031457D" w:rsidP="00CC6BDE">
      <w:pPr>
        <w:pStyle w:val="ListParagraph"/>
        <w:numPr>
          <w:ilvl w:val="0"/>
          <w:numId w:val="35"/>
        </w:numPr>
        <w:autoSpaceDE w:val="0"/>
        <w:autoSpaceDN w:val="0"/>
        <w:adjustRightInd w:val="0"/>
        <w:spacing w:before="120" w:after="120" w:line="360" w:lineRule="auto"/>
        <w:rPr>
          <w:rFonts w:ascii="Arial" w:hAnsi="Arial" w:cs="Arial"/>
          <w:color w:val="000000" w:themeColor="text1"/>
          <w:sz w:val="24"/>
          <w:szCs w:val="24"/>
        </w:rPr>
      </w:pPr>
      <w:r w:rsidRPr="00CC6BDE">
        <w:rPr>
          <w:rFonts w:ascii="Arial" w:hAnsi="Arial" w:cs="Arial"/>
          <w:color w:val="000000" w:themeColor="text1"/>
          <w:sz w:val="24"/>
          <w:szCs w:val="24"/>
        </w:rPr>
        <w:t xml:space="preserve">Commissioners </w:t>
      </w:r>
      <w:proofErr w:type="gramStart"/>
      <w:r w:rsidRPr="00CC6BDE">
        <w:rPr>
          <w:rFonts w:ascii="Arial" w:hAnsi="Arial" w:cs="Arial"/>
          <w:color w:val="000000" w:themeColor="text1"/>
          <w:sz w:val="24"/>
          <w:szCs w:val="24"/>
        </w:rPr>
        <w:t>were asked</w:t>
      </w:r>
      <w:proofErr w:type="gramEnd"/>
      <w:r w:rsidRPr="00CC6BDE">
        <w:rPr>
          <w:rFonts w:ascii="Arial" w:hAnsi="Arial" w:cs="Arial"/>
          <w:color w:val="000000" w:themeColor="text1"/>
          <w:sz w:val="24"/>
          <w:szCs w:val="24"/>
        </w:rPr>
        <w:t xml:space="preserve"> to advise the Secretariat of any updates.</w:t>
      </w:r>
    </w:p>
    <w:p w14:paraId="204AA99D" w14:textId="2C21DD69" w:rsidR="0031457D" w:rsidRDefault="0031457D"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20E508D6" w14:textId="77777777" w:rsidR="009E0D4A" w:rsidRDefault="009E0D4A" w:rsidP="00235295">
      <w:pPr>
        <w:autoSpaceDE w:val="0"/>
        <w:autoSpaceDN w:val="0"/>
        <w:adjustRightInd w:val="0"/>
        <w:spacing w:before="120" w:after="120" w:line="360" w:lineRule="auto"/>
        <w:rPr>
          <w:rFonts w:ascii="Arial" w:hAnsi="Arial" w:cs="Arial"/>
          <w:b/>
          <w:bCs/>
          <w:sz w:val="24"/>
          <w:szCs w:val="24"/>
        </w:rPr>
      </w:pPr>
      <w:r>
        <w:rPr>
          <w:rFonts w:ascii="Arial" w:hAnsi="Arial" w:cs="Arial"/>
          <w:b/>
          <w:bCs/>
          <w:sz w:val="24"/>
          <w:szCs w:val="24"/>
        </w:rPr>
        <w:t>O</w:t>
      </w:r>
      <w:r w:rsidRPr="0016743F">
        <w:rPr>
          <w:rFonts w:ascii="Arial" w:hAnsi="Arial" w:cs="Arial"/>
          <w:b/>
          <w:bCs/>
          <w:sz w:val="24"/>
          <w:szCs w:val="24"/>
        </w:rPr>
        <w:t xml:space="preserve">ffice of the Civil Service Commissioners </w:t>
      </w:r>
      <w:r w:rsidRPr="0016743F">
        <w:rPr>
          <w:rFonts w:ascii="Arial" w:hAnsi="Arial" w:cs="Arial"/>
          <w:b/>
          <w:bCs/>
          <w:sz w:val="24"/>
          <w:szCs w:val="24"/>
        </w:rPr>
        <w:br/>
        <w:t>for Northern Ireland</w:t>
      </w:r>
      <w:bookmarkStart w:id="0" w:name="_GoBack"/>
      <w:bookmarkEnd w:id="0"/>
    </w:p>
    <w:p w14:paraId="2A37D612" w14:textId="3DC0195A" w:rsidR="009E0D4A" w:rsidRDefault="009E0D4A" w:rsidP="00235295">
      <w:pPr>
        <w:autoSpaceDE w:val="0"/>
        <w:autoSpaceDN w:val="0"/>
        <w:adjustRightInd w:val="0"/>
        <w:spacing w:before="120" w:after="120" w:line="360" w:lineRule="auto"/>
        <w:ind w:left="720" w:hanging="720"/>
        <w:rPr>
          <w:rFonts w:ascii="Arial" w:hAnsi="Arial" w:cs="Arial"/>
          <w:color w:val="000000" w:themeColor="text1"/>
          <w:sz w:val="24"/>
          <w:szCs w:val="24"/>
        </w:rPr>
      </w:pPr>
    </w:p>
    <w:p w14:paraId="1F323C72" w14:textId="13781F9F" w:rsidR="0031457D" w:rsidRDefault="0031457D" w:rsidP="00235295">
      <w:pPr>
        <w:autoSpaceDE w:val="0"/>
        <w:autoSpaceDN w:val="0"/>
        <w:adjustRightInd w:val="0"/>
        <w:spacing w:before="120" w:after="120" w:line="360" w:lineRule="auto"/>
        <w:rPr>
          <w:rFonts w:ascii="Arial" w:hAnsi="Arial" w:cs="Arial"/>
          <w:b/>
          <w:bCs/>
          <w:sz w:val="24"/>
          <w:szCs w:val="24"/>
        </w:rPr>
      </w:pPr>
    </w:p>
    <w:sectPr w:rsidR="0031457D" w:rsidSect="00382200">
      <w:type w:val="continuous"/>
      <w:pgSz w:w="12240" w:h="15840"/>
      <w:pgMar w:top="1418" w:right="1440" w:bottom="1440" w:left="1440" w:header="57"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0BC3" w14:textId="77777777" w:rsidR="003919A4" w:rsidRDefault="003919A4" w:rsidP="002B3B34">
      <w:pPr>
        <w:spacing w:after="0" w:line="240" w:lineRule="auto"/>
      </w:pPr>
      <w:r>
        <w:separator/>
      </w:r>
    </w:p>
  </w:endnote>
  <w:endnote w:type="continuationSeparator" w:id="0">
    <w:p w14:paraId="5D8F583C" w14:textId="77777777" w:rsidR="003919A4" w:rsidRDefault="003919A4" w:rsidP="002B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F6E" w14:textId="77777777" w:rsidR="0007506D" w:rsidRDefault="0007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57181"/>
      <w:docPartObj>
        <w:docPartGallery w:val="Page Numbers (Bottom of Page)"/>
        <w:docPartUnique/>
      </w:docPartObj>
    </w:sdtPr>
    <w:sdtEndPr>
      <w:rPr>
        <w:color w:val="7F7F7F" w:themeColor="background1" w:themeShade="7F"/>
        <w:spacing w:val="60"/>
      </w:rPr>
    </w:sdtEndPr>
    <w:sdtContent>
      <w:p w14:paraId="6C47BD06" w14:textId="6DC78935" w:rsidR="0007506D" w:rsidRDefault="000750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6BDE">
          <w:rPr>
            <w:noProof/>
          </w:rPr>
          <w:t>10</w:t>
        </w:r>
        <w:r>
          <w:rPr>
            <w:noProof/>
          </w:rPr>
          <w:fldChar w:fldCharType="end"/>
        </w:r>
        <w:r>
          <w:t xml:space="preserve"> | </w:t>
        </w:r>
        <w:r>
          <w:rPr>
            <w:color w:val="7F7F7F" w:themeColor="background1" w:themeShade="7F"/>
            <w:spacing w:val="60"/>
          </w:rPr>
          <w:t>Page</w:t>
        </w:r>
      </w:p>
    </w:sdtContent>
  </w:sdt>
  <w:p w14:paraId="172B7024" w14:textId="77777777" w:rsidR="0007506D" w:rsidRDefault="00075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795D" w14:textId="77777777" w:rsidR="0007506D" w:rsidRDefault="0007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6CA2" w14:textId="77777777" w:rsidR="003919A4" w:rsidRDefault="003919A4" w:rsidP="002B3B34">
      <w:pPr>
        <w:spacing w:after="0" w:line="240" w:lineRule="auto"/>
      </w:pPr>
      <w:r>
        <w:separator/>
      </w:r>
    </w:p>
  </w:footnote>
  <w:footnote w:type="continuationSeparator" w:id="0">
    <w:p w14:paraId="5A3848A1" w14:textId="77777777" w:rsidR="003919A4" w:rsidRDefault="003919A4" w:rsidP="002B3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AE14" w14:textId="77777777" w:rsidR="0007506D" w:rsidRDefault="0007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3149" w14:textId="77777777" w:rsidR="0007506D" w:rsidRDefault="0007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5694" w14:textId="77777777" w:rsidR="0007506D" w:rsidRDefault="0007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157"/>
    <w:multiLevelType w:val="hybridMultilevel"/>
    <w:tmpl w:val="2FF093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06BE4"/>
    <w:multiLevelType w:val="hybridMultilevel"/>
    <w:tmpl w:val="A35C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03B"/>
    <w:multiLevelType w:val="hybridMultilevel"/>
    <w:tmpl w:val="FCEE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7B1E"/>
    <w:multiLevelType w:val="multilevel"/>
    <w:tmpl w:val="FA60CCF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2D1CC5"/>
    <w:multiLevelType w:val="hybridMultilevel"/>
    <w:tmpl w:val="F6C21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B75F5"/>
    <w:multiLevelType w:val="hybridMultilevel"/>
    <w:tmpl w:val="C6F2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62B55"/>
    <w:multiLevelType w:val="hybridMultilevel"/>
    <w:tmpl w:val="3F9242FA"/>
    <w:lvl w:ilvl="0" w:tplc="1DD27B5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A73AC"/>
    <w:multiLevelType w:val="hybridMultilevel"/>
    <w:tmpl w:val="35C4FB76"/>
    <w:lvl w:ilvl="0" w:tplc="E9F29CC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D58D2"/>
    <w:multiLevelType w:val="hybridMultilevel"/>
    <w:tmpl w:val="83283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D1308"/>
    <w:multiLevelType w:val="hybridMultilevel"/>
    <w:tmpl w:val="9FA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F58FB"/>
    <w:multiLevelType w:val="hybridMultilevel"/>
    <w:tmpl w:val="D85E10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034A4"/>
    <w:multiLevelType w:val="multilevel"/>
    <w:tmpl w:val="9050C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AF56BA"/>
    <w:multiLevelType w:val="hybridMultilevel"/>
    <w:tmpl w:val="DE1C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B111E"/>
    <w:multiLevelType w:val="hybridMultilevel"/>
    <w:tmpl w:val="DB0CE2AE"/>
    <w:lvl w:ilvl="0" w:tplc="4BD8EBA6">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373DB"/>
    <w:multiLevelType w:val="hybridMultilevel"/>
    <w:tmpl w:val="C838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F50EB"/>
    <w:multiLevelType w:val="hybridMultilevel"/>
    <w:tmpl w:val="04D0E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D607A"/>
    <w:multiLevelType w:val="hybridMultilevel"/>
    <w:tmpl w:val="FD3C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05A52"/>
    <w:multiLevelType w:val="hybridMultilevel"/>
    <w:tmpl w:val="4C607308"/>
    <w:lvl w:ilvl="0" w:tplc="536CA7F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FB2E82"/>
    <w:multiLevelType w:val="hybridMultilevel"/>
    <w:tmpl w:val="3264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433A9"/>
    <w:multiLevelType w:val="hybridMultilevel"/>
    <w:tmpl w:val="38BC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563C64"/>
    <w:multiLevelType w:val="hybridMultilevel"/>
    <w:tmpl w:val="884A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A1A51"/>
    <w:multiLevelType w:val="hybridMultilevel"/>
    <w:tmpl w:val="94B8D8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F61F4"/>
    <w:multiLevelType w:val="hybridMultilevel"/>
    <w:tmpl w:val="BCA2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42A8F"/>
    <w:multiLevelType w:val="hybridMultilevel"/>
    <w:tmpl w:val="E906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03C9F"/>
    <w:multiLevelType w:val="hybridMultilevel"/>
    <w:tmpl w:val="9C9A56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13C9B"/>
    <w:multiLevelType w:val="hybridMultilevel"/>
    <w:tmpl w:val="968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44601"/>
    <w:multiLevelType w:val="hybridMultilevel"/>
    <w:tmpl w:val="F86A8A34"/>
    <w:lvl w:ilvl="0" w:tplc="4D90F8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A5885"/>
    <w:multiLevelType w:val="hybridMultilevel"/>
    <w:tmpl w:val="760AC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291DBB"/>
    <w:multiLevelType w:val="hybridMultilevel"/>
    <w:tmpl w:val="B27A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A3CB4"/>
    <w:multiLevelType w:val="hybridMultilevel"/>
    <w:tmpl w:val="0C3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21AFB"/>
    <w:multiLevelType w:val="hybridMultilevel"/>
    <w:tmpl w:val="7FE85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72DB6"/>
    <w:multiLevelType w:val="hybridMultilevel"/>
    <w:tmpl w:val="8C3E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C3C1C"/>
    <w:multiLevelType w:val="hybridMultilevel"/>
    <w:tmpl w:val="6A1AD328"/>
    <w:lvl w:ilvl="0" w:tplc="75DE50A6">
      <w:start w:val="31"/>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C35129"/>
    <w:multiLevelType w:val="hybridMultilevel"/>
    <w:tmpl w:val="A0AC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36A6A"/>
    <w:multiLevelType w:val="hybridMultilevel"/>
    <w:tmpl w:val="713A2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21"/>
  </w:num>
  <w:num w:numId="5">
    <w:abstractNumId w:val="24"/>
  </w:num>
  <w:num w:numId="6">
    <w:abstractNumId w:val="16"/>
  </w:num>
  <w:num w:numId="7">
    <w:abstractNumId w:val="25"/>
  </w:num>
  <w:num w:numId="8">
    <w:abstractNumId w:val="12"/>
  </w:num>
  <w:num w:numId="9">
    <w:abstractNumId w:val="29"/>
  </w:num>
  <w:num w:numId="10">
    <w:abstractNumId w:val="11"/>
  </w:num>
  <w:num w:numId="11">
    <w:abstractNumId w:val="3"/>
  </w:num>
  <w:num w:numId="12">
    <w:abstractNumId w:val="28"/>
  </w:num>
  <w:num w:numId="13">
    <w:abstractNumId w:val="6"/>
  </w:num>
  <w:num w:numId="14">
    <w:abstractNumId w:val="26"/>
  </w:num>
  <w:num w:numId="15">
    <w:abstractNumId w:val="17"/>
  </w:num>
  <w:num w:numId="16">
    <w:abstractNumId w:val="32"/>
  </w:num>
  <w:num w:numId="17">
    <w:abstractNumId w:val="10"/>
  </w:num>
  <w:num w:numId="18">
    <w:abstractNumId w:val="34"/>
  </w:num>
  <w:num w:numId="19">
    <w:abstractNumId w:val="7"/>
  </w:num>
  <w:num w:numId="20">
    <w:abstractNumId w:val="19"/>
  </w:num>
  <w:num w:numId="21">
    <w:abstractNumId w:val="14"/>
  </w:num>
  <w:num w:numId="22">
    <w:abstractNumId w:val="8"/>
  </w:num>
  <w:num w:numId="23">
    <w:abstractNumId w:val="0"/>
  </w:num>
  <w:num w:numId="24">
    <w:abstractNumId w:val="15"/>
  </w:num>
  <w:num w:numId="25">
    <w:abstractNumId w:val="4"/>
  </w:num>
  <w:num w:numId="26">
    <w:abstractNumId w:val="18"/>
  </w:num>
  <w:num w:numId="27">
    <w:abstractNumId w:val="22"/>
  </w:num>
  <w:num w:numId="28">
    <w:abstractNumId w:val="23"/>
  </w:num>
  <w:num w:numId="29">
    <w:abstractNumId w:val="1"/>
  </w:num>
  <w:num w:numId="30">
    <w:abstractNumId w:val="2"/>
  </w:num>
  <w:num w:numId="31">
    <w:abstractNumId w:val="9"/>
  </w:num>
  <w:num w:numId="32">
    <w:abstractNumId w:val="31"/>
  </w:num>
  <w:num w:numId="33">
    <w:abstractNumId w:val="20"/>
  </w:num>
  <w:num w:numId="34">
    <w:abstractNumId w:val="5"/>
  </w:num>
  <w:num w:numId="3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61"/>
    <w:rsid w:val="00002CBF"/>
    <w:rsid w:val="00004CD2"/>
    <w:rsid w:val="000076A9"/>
    <w:rsid w:val="00011BA4"/>
    <w:rsid w:val="00012CBD"/>
    <w:rsid w:val="0001514D"/>
    <w:rsid w:val="0001561C"/>
    <w:rsid w:val="00015704"/>
    <w:rsid w:val="00015E8C"/>
    <w:rsid w:val="00017186"/>
    <w:rsid w:val="000174E8"/>
    <w:rsid w:val="00017EF5"/>
    <w:rsid w:val="00020986"/>
    <w:rsid w:val="00023A84"/>
    <w:rsid w:val="00030ACC"/>
    <w:rsid w:val="0003218E"/>
    <w:rsid w:val="00032650"/>
    <w:rsid w:val="0003317F"/>
    <w:rsid w:val="000367D7"/>
    <w:rsid w:val="00041267"/>
    <w:rsid w:val="000433A2"/>
    <w:rsid w:val="0004556B"/>
    <w:rsid w:val="00047D91"/>
    <w:rsid w:val="00050504"/>
    <w:rsid w:val="0006196B"/>
    <w:rsid w:val="0006225B"/>
    <w:rsid w:val="00062F81"/>
    <w:rsid w:val="0006559F"/>
    <w:rsid w:val="00065629"/>
    <w:rsid w:val="00065829"/>
    <w:rsid w:val="00066E33"/>
    <w:rsid w:val="00072442"/>
    <w:rsid w:val="00072F68"/>
    <w:rsid w:val="0007506D"/>
    <w:rsid w:val="00075E74"/>
    <w:rsid w:val="00082526"/>
    <w:rsid w:val="00087BAB"/>
    <w:rsid w:val="0009072A"/>
    <w:rsid w:val="00095811"/>
    <w:rsid w:val="00096654"/>
    <w:rsid w:val="00097337"/>
    <w:rsid w:val="000A4F9D"/>
    <w:rsid w:val="000A54B9"/>
    <w:rsid w:val="000A5BC2"/>
    <w:rsid w:val="000A5E85"/>
    <w:rsid w:val="000A665F"/>
    <w:rsid w:val="000A6A0A"/>
    <w:rsid w:val="000B265F"/>
    <w:rsid w:val="000B3711"/>
    <w:rsid w:val="000B3ABD"/>
    <w:rsid w:val="000B437A"/>
    <w:rsid w:val="000B4987"/>
    <w:rsid w:val="000B6F79"/>
    <w:rsid w:val="000C0F36"/>
    <w:rsid w:val="000C19CF"/>
    <w:rsid w:val="000C1AAC"/>
    <w:rsid w:val="000C1F9B"/>
    <w:rsid w:val="000C23D7"/>
    <w:rsid w:val="000C4021"/>
    <w:rsid w:val="000C717E"/>
    <w:rsid w:val="000C7B39"/>
    <w:rsid w:val="000D0F9C"/>
    <w:rsid w:val="000D3CAC"/>
    <w:rsid w:val="000D5773"/>
    <w:rsid w:val="000D6C2F"/>
    <w:rsid w:val="000D716D"/>
    <w:rsid w:val="000E384D"/>
    <w:rsid w:val="000E3A1C"/>
    <w:rsid w:val="000F0C2D"/>
    <w:rsid w:val="000F1123"/>
    <w:rsid w:val="000F37AB"/>
    <w:rsid w:val="000F3FD5"/>
    <w:rsid w:val="000F41C6"/>
    <w:rsid w:val="000F448B"/>
    <w:rsid w:val="000F4E68"/>
    <w:rsid w:val="000F5639"/>
    <w:rsid w:val="000F582C"/>
    <w:rsid w:val="000F7148"/>
    <w:rsid w:val="00101A76"/>
    <w:rsid w:val="00101C90"/>
    <w:rsid w:val="00101CA5"/>
    <w:rsid w:val="001022A6"/>
    <w:rsid w:val="001045B6"/>
    <w:rsid w:val="0011030F"/>
    <w:rsid w:val="00111B31"/>
    <w:rsid w:val="001124A1"/>
    <w:rsid w:val="00113628"/>
    <w:rsid w:val="00117053"/>
    <w:rsid w:val="001171E9"/>
    <w:rsid w:val="001178CC"/>
    <w:rsid w:val="00121275"/>
    <w:rsid w:val="00123CA7"/>
    <w:rsid w:val="00123D69"/>
    <w:rsid w:val="001249C9"/>
    <w:rsid w:val="001250C5"/>
    <w:rsid w:val="00126B26"/>
    <w:rsid w:val="001274BF"/>
    <w:rsid w:val="0013151E"/>
    <w:rsid w:val="00131D64"/>
    <w:rsid w:val="00132C62"/>
    <w:rsid w:val="0013314C"/>
    <w:rsid w:val="00133B81"/>
    <w:rsid w:val="0013462A"/>
    <w:rsid w:val="00135578"/>
    <w:rsid w:val="0013752A"/>
    <w:rsid w:val="00140E87"/>
    <w:rsid w:val="00141084"/>
    <w:rsid w:val="0014350F"/>
    <w:rsid w:val="00144BA2"/>
    <w:rsid w:val="0014626A"/>
    <w:rsid w:val="00153A58"/>
    <w:rsid w:val="00160EED"/>
    <w:rsid w:val="00161A87"/>
    <w:rsid w:val="001626B9"/>
    <w:rsid w:val="00164D89"/>
    <w:rsid w:val="0016743F"/>
    <w:rsid w:val="00172DB1"/>
    <w:rsid w:val="00180C8D"/>
    <w:rsid w:val="00180D4E"/>
    <w:rsid w:val="001815BC"/>
    <w:rsid w:val="00181FB8"/>
    <w:rsid w:val="00183464"/>
    <w:rsid w:val="001840BA"/>
    <w:rsid w:val="00185900"/>
    <w:rsid w:val="001879DA"/>
    <w:rsid w:val="00190BE2"/>
    <w:rsid w:val="001933AE"/>
    <w:rsid w:val="0019554A"/>
    <w:rsid w:val="00196429"/>
    <w:rsid w:val="00196817"/>
    <w:rsid w:val="001A3D5D"/>
    <w:rsid w:val="001B31E4"/>
    <w:rsid w:val="001B3B2D"/>
    <w:rsid w:val="001B43CF"/>
    <w:rsid w:val="001B53BB"/>
    <w:rsid w:val="001B5660"/>
    <w:rsid w:val="001B6226"/>
    <w:rsid w:val="001B7528"/>
    <w:rsid w:val="001C0DCD"/>
    <w:rsid w:val="001C1BF2"/>
    <w:rsid w:val="001C43A7"/>
    <w:rsid w:val="001C4D66"/>
    <w:rsid w:val="001C61B5"/>
    <w:rsid w:val="001C6B82"/>
    <w:rsid w:val="001D047C"/>
    <w:rsid w:val="001D0C33"/>
    <w:rsid w:val="001D1733"/>
    <w:rsid w:val="001D1AFB"/>
    <w:rsid w:val="001D2A66"/>
    <w:rsid w:val="001D3961"/>
    <w:rsid w:val="001D6226"/>
    <w:rsid w:val="001D7CAB"/>
    <w:rsid w:val="001E07D7"/>
    <w:rsid w:val="001E0E8A"/>
    <w:rsid w:val="001E1059"/>
    <w:rsid w:val="001E22AB"/>
    <w:rsid w:val="001E38A4"/>
    <w:rsid w:val="001E5802"/>
    <w:rsid w:val="001E5BF5"/>
    <w:rsid w:val="001F3928"/>
    <w:rsid w:val="001F4D75"/>
    <w:rsid w:val="001F4E2F"/>
    <w:rsid w:val="001F51B2"/>
    <w:rsid w:val="001F52AA"/>
    <w:rsid w:val="001F6694"/>
    <w:rsid w:val="00204397"/>
    <w:rsid w:val="00207018"/>
    <w:rsid w:val="00207EA9"/>
    <w:rsid w:val="00210AF2"/>
    <w:rsid w:val="00211133"/>
    <w:rsid w:val="002123DB"/>
    <w:rsid w:val="002152BD"/>
    <w:rsid w:val="00220F0B"/>
    <w:rsid w:val="002210E4"/>
    <w:rsid w:val="002224AF"/>
    <w:rsid w:val="0022388F"/>
    <w:rsid w:val="00224AED"/>
    <w:rsid w:val="002270C0"/>
    <w:rsid w:val="002301E4"/>
    <w:rsid w:val="0023156B"/>
    <w:rsid w:val="002317C3"/>
    <w:rsid w:val="00233608"/>
    <w:rsid w:val="00233DE8"/>
    <w:rsid w:val="002348C5"/>
    <w:rsid w:val="0023506C"/>
    <w:rsid w:val="00235295"/>
    <w:rsid w:val="00235755"/>
    <w:rsid w:val="00236997"/>
    <w:rsid w:val="00241717"/>
    <w:rsid w:val="002446B0"/>
    <w:rsid w:val="00244E16"/>
    <w:rsid w:val="002450F1"/>
    <w:rsid w:val="00245261"/>
    <w:rsid w:val="002461EF"/>
    <w:rsid w:val="00246933"/>
    <w:rsid w:val="0025019D"/>
    <w:rsid w:val="00253B79"/>
    <w:rsid w:val="00254E86"/>
    <w:rsid w:val="0025561C"/>
    <w:rsid w:val="002559C0"/>
    <w:rsid w:val="00255E7B"/>
    <w:rsid w:val="00256439"/>
    <w:rsid w:val="00256FBB"/>
    <w:rsid w:val="00262A1F"/>
    <w:rsid w:val="00262E18"/>
    <w:rsid w:val="00265FA1"/>
    <w:rsid w:val="00272B7C"/>
    <w:rsid w:val="00274E41"/>
    <w:rsid w:val="00280772"/>
    <w:rsid w:val="002817A2"/>
    <w:rsid w:val="00281A00"/>
    <w:rsid w:val="00281EA8"/>
    <w:rsid w:val="002844A2"/>
    <w:rsid w:val="002844C0"/>
    <w:rsid w:val="002909D6"/>
    <w:rsid w:val="00291729"/>
    <w:rsid w:val="00292277"/>
    <w:rsid w:val="002936F6"/>
    <w:rsid w:val="002948B4"/>
    <w:rsid w:val="00294F3E"/>
    <w:rsid w:val="002966DF"/>
    <w:rsid w:val="002A14DE"/>
    <w:rsid w:val="002A16E6"/>
    <w:rsid w:val="002A24AD"/>
    <w:rsid w:val="002A30DC"/>
    <w:rsid w:val="002A3EED"/>
    <w:rsid w:val="002A6288"/>
    <w:rsid w:val="002A6599"/>
    <w:rsid w:val="002A6712"/>
    <w:rsid w:val="002A7103"/>
    <w:rsid w:val="002B3B34"/>
    <w:rsid w:val="002B4336"/>
    <w:rsid w:val="002B4863"/>
    <w:rsid w:val="002C1D82"/>
    <w:rsid w:val="002C23BD"/>
    <w:rsid w:val="002C329F"/>
    <w:rsid w:val="002C4403"/>
    <w:rsid w:val="002C6971"/>
    <w:rsid w:val="002D208A"/>
    <w:rsid w:val="002D348B"/>
    <w:rsid w:val="002D5D34"/>
    <w:rsid w:val="002D5D43"/>
    <w:rsid w:val="002D680C"/>
    <w:rsid w:val="002D6E58"/>
    <w:rsid w:val="002D7D1D"/>
    <w:rsid w:val="002E07CF"/>
    <w:rsid w:val="002E0B3C"/>
    <w:rsid w:val="002E236C"/>
    <w:rsid w:val="002E3316"/>
    <w:rsid w:val="002E3419"/>
    <w:rsid w:val="002E3C6C"/>
    <w:rsid w:val="002E4570"/>
    <w:rsid w:val="002E5C3A"/>
    <w:rsid w:val="002E70F1"/>
    <w:rsid w:val="002F028B"/>
    <w:rsid w:val="002F2A94"/>
    <w:rsid w:val="002F5F6D"/>
    <w:rsid w:val="002F6292"/>
    <w:rsid w:val="002F7EB8"/>
    <w:rsid w:val="00300149"/>
    <w:rsid w:val="00300401"/>
    <w:rsid w:val="00300DFD"/>
    <w:rsid w:val="00300E14"/>
    <w:rsid w:val="00301107"/>
    <w:rsid w:val="0030420D"/>
    <w:rsid w:val="00306E78"/>
    <w:rsid w:val="00310963"/>
    <w:rsid w:val="00313982"/>
    <w:rsid w:val="003141B1"/>
    <w:rsid w:val="00314323"/>
    <w:rsid w:val="0031457D"/>
    <w:rsid w:val="003149EC"/>
    <w:rsid w:val="00315074"/>
    <w:rsid w:val="003161FE"/>
    <w:rsid w:val="0031702E"/>
    <w:rsid w:val="003203FA"/>
    <w:rsid w:val="00321B1D"/>
    <w:rsid w:val="003220E1"/>
    <w:rsid w:val="00322CD4"/>
    <w:rsid w:val="00323364"/>
    <w:rsid w:val="003251B6"/>
    <w:rsid w:val="003269A5"/>
    <w:rsid w:val="00330EE1"/>
    <w:rsid w:val="00334423"/>
    <w:rsid w:val="00334BE5"/>
    <w:rsid w:val="00335C31"/>
    <w:rsid w:val="003362C0"/>
    <w:rsid w:val="00340DDD"/>
    <w:rsid w:val="00341A3E"/>
    <w:rsid w:val="00343775"/>
    <w:rsid w:val="00343C98"/>
    <w:rsid w:val="0034505B"/>
    <w:rsid w:val="003450D8"/>
    <w:rsid w:val="003459DF"/>
    <w:rsid w:val="00345B78"/>
    <w:rsid w:val="00345BFC"/>
    <w:rsid w:val="00346D89"/>
    <w:rsid w:val="00347BC2"/>
    <w:rsid w:val="003511AA"/>
    <w:rsid w:val="00351445"/>
    <w:rsid w:val="00352362"/>
    <w:rsid w:val="00354F4F"/>
    <w:rsid w:val="00355B24"/>
    <w:rsid w:val="003573CA"/>
    <w:rsid w:val="00361CEA"/>
    <w:rsid w:val="00363BF5"/>
    <w:rsid w:val="00365F94"/>
    <w:rsid w:val="003665D9"/>
    <w:rsid w:val="00366EDA"/>
    <w:rsid w:val="00367FB5"/>
    <w:rsid w:val="0037230C"/>
    <w:rsid w:val="00373A40"/>
    <w:rsid w:val="0037493D"/>
    <w:rsid w:val="0037533B"/>
    <w:rsid w:val="00375FF4"/>
    <w:rsid w:val="003777A3"/>
    <w:rsid w:val="00382200"/>
    <w:rsid w:val="00384520"/>
    <w:rsid w:val="0038689F"/>
    <w:rsid w:val="0038718D"/>
    <w:rsid w:val="003919A4"/>
    <w:rsid w:val="00392A4E"/>
    <w:rsid w:val="00392E02"/>
    <w:rsid w:val="00393393"/>
    <w:rsid w:val="00393E16"/>
    <w:rsid w:val="003945DC"/>
    <w:rsid w:val="0039609A"/>
    <w:rsid w:val="003A0A0B"/>
    <w:rsid w:val="003A2556"/>
    <w:rsid w:val="003A2D5C"/>
    <w:rsid w:val="003A4FB3"/>
    <w:rsid w:val="003A5E46"/>
    <w:rsid w:val="003A6B8C"/>
    <w:rsid w:val="003A6D39"/>
    <w:rsid w:val="003B053B"/>
    <w:rsid w:val="003B62C2"/>
    <w:rsid w:val="003B7E3A"/>
    <w:rsid w:val="003C1B2A"/>
    <w:rsid w:val="003C5132"/>
    <w:rsid w:val="003D0A97"/>
    <w:rsid w:val="003D49F1"/>
    <w:rsid w:val="003D674B"/>
    <w:rsid w:val="003E23F5"/>
    <w:rsid w:val="003E67EA"/>
    <w:rsid w:val="003F1E30"/>
    <w:rsid w:val="003F4340"/>
    <w:rsid w:val="003F76E0"/>
    <w:rsid w:val="003F794C"/>
    <w:rsid w:val="00401708"/>
    <w:rsid w:val="00402B82"/>
    <w:rsid w:val="00403898"/>
    <w:rsid w:val="00406F26"/>
    <w:rsid w:val="00413717"/>
    <w:rsid w:val="00414F83"/>
    <w:rsid w:val="00415BB3"/>
    <w:rsid w:val="00415C20"/>
    <w:rsid w:val="00415D28"/>
    <w:rsid w:val="004166A5"/>
    <w:rsid w:val="00416E56"/>
    <w:rsid w:val="00422668"/>
    <w:rsid w:val="0042345F"/>
    <w:rsid w:val="004304F1"/>
    <w:rsid w:val="004327D9"/>
    <w:rsid w:val="0043347C"/>
    <w:rsid w:val="004354D7"/>
    <w:rsid w:val="004372C4"/>
    <w:rsid w:val="004373D7"/>
    <w:rsid w:val="004402D6"/>
    <w:rsid w:val="00442AB5"/>
    <w:rsid w:val="00444D39"/>
    <w:rsid w:val="00450EBF"/>
    <w:rsid w:val="00451889"/>
    <w:rsid w:val="00456990"/>
    <w:rsid w:val="004606F3"/>
    <w:rsid w:val="00461727"/>
    <w:rsid w:val="00463279"/>
    <w:rsid w:val="0046389C"/>
    <w:rsid w:val="004644DC"/>
    <w:rsid w:val="00465B63"/>
    <w:rsid w:val="00466007"/>
    <w:rsid w:val="0046643A"/>
    <w:rsid w:val="00470C71"/>
    <w:rsid w:val="004748B4"/>
    <w:rsid w:val="00475192"/>
    <w:rsid w:val="00476AB5"/>
    <w:rsid w:val="00477846"/>
    <w:rsid w:val="00480069"/>
    <w:rsid w:val="00480B6D"/>
    <w:rsid w:val="00481AE4"/>
    <w:rsid w:val="004822A6"/>
    <w:rsid w:val="004830E7"/>
    <w:rsid w:val="00483203"/>
    <w:rsid w:val="0048321B"/>
    <w:rsid w:val="00485135"/>
    <w:rsid w:val="004864C6"/>
    <w:rsid w:val="0049150D"/>
    <w:rsid w:val="00491A71"/>
    <w:rsid w:val="00492B55"/>
    <w:rsid w:val="004930BD"/>
    <w:rsid w:val="004937A2"/>
    <w:rsid w:val="00494F59"/>
    <w:rsid w:val="004A0894"/>
    <w:rsid w:val="004A44D2"/>
    <w:rsid w:val="004A5A39"/>
    <w:rsid w:val="004A600F"/>
    <w:rsid w:val="004A64F1"/>
    <w:rsid w:val="004B03E6"/>
    <w:rsid w:val="004B0C93"/>
    <w:rsid w:val="004B129E"/>
    <w:rsid w:val="004B4A42"/>
    <w:rsid w:val="004B5187"/>
    <w:rsid w:val="004B6FCF"/>
    <w:rsid w:val="004C0E82"/>
    <w:rsid w:val="004C195E"/>
    <w:rsid w:val="004C243B"/>
    <w:rsid w:val="004C364F"/>
    <w:rsid w:val="004C4637"/>
    <w:rsid w:val="004C46FD"/>
    <w:rsid w:val="004C58F5"/>
    <w:rsid w:val="004C59F9"/>
    <w:rsid w:val="004C6439"/>
    <w:rsid w:val="004D0416"/>
    <w:rsid w:val="004D33DB"/>
    <w:rsid w:val="004D6F01"/>
    <w:rsid w:val="004D7891"/>
    <w:rsid w:val="004E192F"/>
    <w:rsid w:val="004E19C3"/>
    <w:rsid w:val="004E3D79"/>
    <w:rsid w:val="004E3DAF"/>
    <w:rsid w:val="004E4650"/>
    <w:rsid w:val="004E48B5"/>
    <w:rsid w:val="004E50DF"/>
    <w:rsid w:val="004E6B63"/>
    <w:rsid w:val="004E7D84"/>
    <w:rsid w:val="004F0BCE"/>
    <w:rsid w:val="004F19CD"/>
    <w:rsid w:val="004F420F"/>
    <w:rsid w:val="004F75AE"/>
    <w:rsid w:val="00500132"/>
    <w:rsid w:val="005033DB"/>
    <w:rsid w:val="005050E6"/>
    <w:rsid w:val="005072AF"/>
    <w:rsid w:val="00507901"/>
    <w:rsid w:val="00507EB8"/>
    <w:rsid w:val="00512B7C"/>
    <w:rsid w:val="00513461"/>
    <w:rsid w:val="005134DD"/>
    <w:rsid w:val="0051415B"/>
    <w:rsid w:val="00514427"/>
    <w:rsid w:val="005153D7"/>
    <w:rsid w:val="0051602C"/>
    <w:rsid w:val="0051622A"/>
    <w:rsid w:val="005168B6"/>
    <w:rsid w:val="00517D85"/>
    <w:rsid w:val="0052111D"/>
    <w:rsid w:val="0052331A"/>
    <w:rsid w:val="00525E2B"/>
    <w:rsid w:val="0052682A"/>
    <w:rsid w:val="005272E7"/>
    <w:rsid w:val="005277EA"/>
    <w:rsid w:val="00530068"/>
    <w:rsid w:val="00531A25"/>
    <w:rsid w:val="0053270A"/>
    <w:rsid w:val="00534E7B"/>
    <w:rsid w:val="00540ED1"/>
    <w:rsid w:val="00540FC6"/>
    <w:rsid w:val="00544565"/>
    <w:rsid w:val="00545A92"/>
    <w:rsid w:val="0054679A"/>
    <w:rsid w:val="005524DC"/>
    <w:rsid w:val="00557F6C"/>
    <w:rsid w:val="00560B5F"/>
    <w:rsid w:val="00563F16"/>
    <w:rsid w:val="00563F38"/>
    <w:rsid w:val="00565B2B"/>
    <w:rsid w:val="00570E64"/>
    <w:rsid w:val="00571465"/>
    <w:rsid w:val="005717CF"/>
    <w:rsid w:val="0057294F"/>
    <w:rsid w:val="00573A61"/>
    <w:rsid w:val="00575E97"/>
    <w:rsid w:val="00580499"/>
    <w:rsid w:val="00583EAA"/>
    <w:rsid w:val="005879D0"/>
    <w:rsid w:val="00590A30"/>
    <w:rsid w:val="005948EA"/>
    <w:rsid w:val="005A1F96"/>
    <w:rsid w:val="005A5098"/>
    <w:rsid w:val="005A578F"/>
    <w:rsid w:val="005B2D0F"/>
    <w:rsid w:val="005B306A"/>
    <w:rsid w:val="005B3B95"/>
    <w:rsid w:val="005B7AAE"/>
    <w:rsid w:val="005C62B1"/>
    <w:rsid w:val="005D40E6"/>
    <w:rsid w:val="005D5240"/>
    <w:rsid w:val="005E095C"/>
    <w:rsid w:val="005E41D9"/>
    <w:rsid w:val="005E47F1"/>
    <w:rsid w:val="005E4F68"/>
    <w:rsid w:val="005E725F"/>
    <w:rsid w:val="005F187C"/>
    <w:rsid w:val="005F368A"/>
    <w:rsid w:val="005F3FAE"/>
    <w:rsid w:val="005F45D5"/>
    <w:rsid w:val="0060384F"/>
    <w:rsid w:val="00605F85"/>
    <w:rsid w:val="00611D69"/>
    <w:rsid w:val="00611EE3"/>
    <w:rsid w:val="006130F1"/>
    <w:rsid w:val="00613FEB"/>
    <w:rsid w:val="00614E72"/>
    <w:rsid w:val="0061658A"/>
    <w:rsid w:val="006238D9"/>
    <w:rsid w:val="00623A38"/>
    <w:rsid w:val="00624267"/>
    <w:rsid w:val="00625432"/>
    <w:rsid w:val="006259C7"/>
    <w:rsid w:val="006265F6"/>
    <w:rsid w:val="00626D72"/>
    <w:rsid w:val="006312A1"/>
    <w:rsid w:val="00632D3D"/>
    <w:rsid w:val="00634A56"/>
    <w:rsid w:val="00634CCB"/>
    <w:rsid w:val="0063581C"/>
    <w:rsid w:val="00636A2B"/>
    <w:rsid w:val="0064094F"/>
    <w:rsid w:val="00641313"/>
    <w:rsid w:val="00643788"/>
    <w:rsid w:val="00643F93"/>
    <w:rsid w:val="00643FE0"/>
    <w:rsid w:val="00644374"/>
    <w:rsid w:val="0064446B"/>
    <w:rsid w:val="00646FEA"/>
    <w:rsid w:val="0065106E"/>
    <w:rsid w:val="00652A06"/>
    <w:rsid w:val="00653DA5"/>
    <w:rsid w:val="0065448F"/>
    <w:rsid w:val="006545EB"/>
    <w:rsid w:val="006565C5"/>
    <w:rsid w:val="00664DCE"/>
    <w:rsid w:val="0066792D"/>
    <w:rsid w:val="00667C0D"/>
    <w:rsid w:val="0067108F"/>
    <w:rsid w:val="00671582"/>
    <w:rsid w:val="00673081"/>
    <w:rsid w:val="0068256D"/>
    <w:rsid w:val="006852EA"/>
    <w:rsid w:val="00690CD4"/>
    <w:rsid w:val="006922E1"/>
    <w:rsid w:val="00694F54"/>
    <w:rsid w:val="00696A62"/>
    <w:rsid w:val="00697DA6"/>
    <w:rsid w:val="006A1C7E"/>
    <w:rsid w:val="006A5B75"/>
    <w:rsid w:val="006A649F"/>
    <w:rsid w:val="006A6989"/>
    <w:rsid w:val="006A70D7"/>
    <w:rsid w:val="006B3783"/>
    <w:rsid w:val="006B6E69"/>
    <w:rsid w:val="006C15C6"/>
    <w:rsid w:val="006C371C"/>
    <w:rsid w:val="006D1FAF"/>
    <w:rsid w:val="006D398D"/>
    <w:rsid w:val="006D3AD1"/>
    <w:rsid w:val="006D3FFA"/>
    <w:rsid w:val="006D49DA"/>
    <w:rsid w:val="006D7A5F"/>
    <w:rsid w:val="006D7CE6"/>
    <w:rsid w:val="006E0946"/>
    <w:rsid w:val="006E5B90"/>
    <w:rsid w:val="006E63AA"/>
    <w:rsid w:val="006E6BCF"/>
    <w:rsid w:val="006E7148"/>
    <w:rsid w:val="006F41A3"/>
    <w:rsid w:val="006F79C4"/>
    <w:rsid w:val="00700396"/>
    <w:rsid w:val="007007C4"/>
    <w:rsid w:val="00700E3D"/>
    <w:rsid w:val="007025ED"/>
    <w:rsid w:val="00703C5F"/>
    <w:rsid w:val="007043E3"/>
    <w:rsid w:val="00705128"/>
    <w:rsid w:val="0070516E"/>
    <w:rsid w:val="00705DBC"/>
    <w:rsid w:val="00706770"/>
    <w:rsid w:val="00707049"/>
    <w:rsid w:val="0071024F"/>
    <w:rsid w:val="0071199A"/>
    <w:rsid w:val="00711B4E"/>
    <w:rsid w:val="007139FC"/>
    <w:rsid w:val="00715919"/>
    <w:rsid w:val="00716D61"/>
    <w:rsid w:val="00717CC0"/>
    <w:rsid w:val="0072154B"/>
    <w:rsid w:val="0072172B"/>
    <w:rsid w:val="00721736"/>
    <w:rsid w:val="0072405B"/>
    <w:rsid w:val="00724E4E"/>
    <w:rsid w:val="00726EEE"/>
    <w:rsid w:val="007308E6"/>
    <w:rsid w:val="00731738"/>
    <w:rsid w:val="00732011"/>
    <w:rsid w:val="007326AD"/>
    <w:rsid w:val="00732E0F"/>
    <w:rsid w:val="00737571"/>
    <w:rsid w:val="0073770B"/>
    <w:rsid w:val="00740E59"/>
    <w:rsid w:val="00743997"/>
    <w:rsid w:val="00744644"/>
    <w:rsid w:val="007454E1"/>
    <w:rsid w:val="00751FC8"/>
    <w:rsid w:val="007544BC"/>
    <w:rsid w:val="007562F7"/>
    <w:rsid w:val="007616C6"/>
    <w:rsid w:val="007622AB"/>
    <w:rsid w:val="00762C07"/>
    <w:rsid w:val="00762DBE"/>
    <w:rsid w:val="00767127"/>
    <w:rsid w:val="0076798C"/>
    <w:rsid w:val="0077100B"/>
    <w:rsid w:val="00773ABF"/>
    <w:rsid w:val="00775363"/>
    <w:rsid w:val="00776004"/>
    <w:rsid w:val="007767CD"/>
    <w:rsid w:val="00777739"/>
    <w:rsid w:val="00777A7C"/>
    <w:rsid w:val="00781195"/>
    <w:rsid w:val="007821EE"/>
    <w:rsid w:val="0078242D"/>
    <w:rsid w:val="00785BAA"/>
    <w:rsid w:val="00786934"/>
    <w:rsid w:val="00786C14"/>
    <w:rsid w:val="007879FC"/>
    <w:rsid w:val="00790150"/>
    <w:rsid w:val="0079027E"/>
    <w:rsid w:val="0079256F"/>
    <w:rsid w:val="0079273C"/>
    <w:rsid w:val="00792B96"/>
    <w:rsid w:val="007931A9"/>
    <w:rsid w:val="00793B34"/>
    <w:rsid w:val="00793C59"/>
    <w:rsid w:val="00793E09"/>
    <w:rsid w:val="00794AEA"/>
    <w:rsid w:val="0079540E"/>
    <w:rsid w:val="007A03DA"/>
    <w:rsid w:val="007A1790"/>
    <w:rsid w:val="007A3A68"/>
    <w:rsid w:val="007A3ABE"/>
    <w:rsid w:val="007A41B4"/>
    <w:rsid w:val="007B458A"/>
    <w:rsid w:val="007C1082"/>
    <w:rsid w:val="007C7B04"/>
    <w:rsid w:val="007C7DEB"/>
    <w:rsid w:val="007D02A1"/>
    <w:rsid w:val="007D06D9"/>
    <w:rsid w:val="007D364D"/>
    <w:rsid w:val="007D470F"/>
    <w:rsid w:val="007D59F4"/>
    <w:rsid w:val="007D638C"/>
    <w:rsid w:val="007D6B72"/>
    <w:rsid w:val="007E019D"/>
    <w:rsid w:val="007E3CFA"/>
    <w:rsid w:val="007E4F8D"/>
    <w:rsid w:val="007E675B"/>
    <w:rsid w:val="007F10D8"/>
    <w:rsid w:val="007F146B"/>
    <w:rsid w:val="007F79A3"/>
    <w:rsid w:val="00800D26"/>
    <w:rsid w:val="00801942"/>
    <w:rsid w:val="00801A22"/>
    <w:rsid w:val="00801EAB"/>
    <w:rsid w:val="00802664"/>
    <w:rsid w:val="00802962"/>
    <w:rsid w:val="00803178"/>
    <w:rsid w:val="008052AD"/>
    <w:rsid w:val="0080550E"/>
    <w:rsid w:val="008065EC"/>
    <w:rsid w:val="00811D93"/>
    <w:rsid w:val="00812245"/>
    <w:rsid w:val="008125CB"/>
    <w:rsid w:val="00812DFA"/>
    <w:rsid w:val="00813759"/>
    <w:rsid w:val="0082175C"/>
    <w:rsid w:val="008219DD"/>
    <w:rsid w:val="00825585"/>
    <w:rsid w:val="00825EBF"/>
    <w:rsid w:val="00830625"/>
    <w:rsid w:val="00834455"/>
    <w:rsid w:val="0083465B"/>
    <w:rsid w:val="00837A23"/>
    <w:rsid w:val="00840AE2"/>
    <w:rsid w:val="00843667"/>
    <w:rsid w:val="00844232"/>
    <w:rsid w:val="008451EA"/>
    <w:rsid w:val="00851906"/>
    <w:rsid w:val="008529CE"/>
    <w:rsid w:val="0085499C"/>
    <w:rsid w:val="00856F77"/>
    <w:rsid w:val="00857557"/>
    <w:rsid w:val="00860C53"/>
    <w:rsid w:val="00862BA6"/>
    <w:rsid w:val="00865110"/>
    <w:rsid w:val="0086589E"/>
    <w:rsid w:val="00867A3C"/>
    <w:rsid w:val="008705A9"/>
    <w:rsid w:val="00871F83"/>
    <w:rsid w:val="008734BE"/>
    <w:rsid w:val="00876056"/>
    <w:rsid w:val="00884471"/>
    <w:rsid w:val="008868F3"/>
    <w:rsid w:val="00887034"/>
    <w:rsid w:val="008870E0"/>
    <w:rsid w:val="00887581"/>
    <w:rsid w:val="008909A5"/>
    <w:rsid w:val="00895D03"/>
    <w:rsid w:val="00897EF3"/>
    <w:rsid w:val="008A2A12"/>
    <w:rsid w:val="008A4448"/>
    <w:rsid w:val="008A4C68"/>
    <w:rsid w:val="008B33EB"/>
    <w:rsid w:val="008B436F"/>
    <w:rsid w:val="008B523A"/>
    <w:rsid w:val="008B660D"/>
    <w:rsid w:val="008B6982"/>
    <w:rsid w:val="008B6DA3"/>
    <w:rsid w:val="008C0E71"/>
    <w:rsid w:val="008C0F2F"/>
    <w:rsid w:val="008C4833"/>
    <w:rsid w:val="008C4CEA"/>
    <w:rsid w:val="008C6C03"/>
    <w:rsid w:val="008C7737"/>
    <w:rsid w:val="008C7ECA"/>
    <w:rsid w:val="008D2D2A"/>
    <w:rsid w:val="008D352D"/>
    <w:rsid w:val="008D3854"/>
    <w:rsid w:val="008D720D"/>
    <w:rsid w:val="008D7AA8"/>
    <w:rsid w:val="008E16AB"/>
    <w:rsid w:val="008E3E46"/>
    <w:rsid w:val="008E56C7"/>
    <w:rsid w:val="008F1409"/>
    <w:rsid w:val="008F33C8"/>
    <w:rsid w:val="008F4C68"/>
    <w:rsid w:val="008F4F50"/>
    <w:rsid w:val="008F5956"/>
    <w:rsid w:val="009003CE"/>
    <w:rsid w:val="00900901"/>
    <w:rsid w:val="00902B34"/>
    <w:rsid w:val="0090379F"/>
    <w:rsid w:val="009049A3"/>
    <w:rsid w:val="00904E6C"/>
    <w:rsid w:val="009068E6"/>
    <w:rsid w:val="00907FF2"/>
    <w:rsid w:val="009144D7"/>
    <w:rsid w:val="00915784"/>
    <w:rsid w:val="00917941"/>
    <w:rsid w:val="00917AAA"/>
    <w:rsid w:val="00921423"/>
    <w:rsid w:val="009214D9"/>
    <w:rsid w:val="009244CF"/>
    <w:rsid w:val="00925E77"/>
    <w:rsid w:val="00926418"/>
    <w:rsid w:val="009359D4"/>
    <w:rsid w:val="00935DE1"/>
    <w:rsid w:val="00937E07"/>
    <w:rsid w:val="00941938"/>
    <w:rsid w:val="00941FF6"/>
    <w:rsid w:val="00942D39"/>
    <w:rsid w:val="009438EA"/>
    <w:rsid w:val="009455E4"/>
    <w:rsid w:val="00947357"/>
    <w:rsid w:val="00947D82"/>
    <w:rsid w:val="009510F6"/>
    <w:rsid w:val="00951A54"/>
    <w:rsid w:val="0095406F"/>
    <w:rsid w:val="00960084"/>
    <w:rsid w:val="0096245C"/>
    <w:rsid w:val="00967284"/>
    <w:rsid w:val="009674BC"/>
    <w:rsid w:val="0097067C"/>
    <w:rsid w:val="00976244"/>
    <w:rsid w:val="00977BA7"/>
    <w:rsid w:val="0098207A"/>
    <w:rsid w:val="009822FD"/>
    <w:rsid w:val="00985D01"/>
    <w:rsid w:val="00987CB7"/>
    <w:rsid w:val="00990F38"/>
    <w:rsid w:val="00994E17"/>
    <w:rsid w:val="0099555B"/>
    <w:rsid w:val="009957AC"/>
    <w:rsid w:val="00995F61"/>
    <w:rsid w:val="009A2E97"/>
    <w:rsid w:val="009A49CC"/>
    <w:rsid w:val="009A517D"/>
    <w:rsid w:val="009A642B"/>
    <w:rsid w:val="009A7B6B"/>
    <w:rsid w:val="009B0794"/>
    <w:rsid w:val="009B14A1"/>
    <w:rsid w:val="009B41C8"/>
    <w:rsid w:val="009B5828"/>
    <w:rsid w:val="009C1640"/>
    <w:rsid w:val="009C3C2D"/>
    <w:rsid w:val="009C3F23"/>
    <w:rsid w:val="009C530A"/>
    <w:rsid w:val="009C785F"/>
    <w:rsid w:val="009D02CC"/>
    <w:rsid w:val="009D369C"/>
    <w:rsid w:val="009D40E9"/>
    <w:rsid w:val="009D43A1"/>
    <w:rsid w:val="009D57C7"/>
    <w:rsid w:val="009D7BD7"/>
    <w:rsid w:val="009E0D4A"/>
    <w:rsid w:val="009E228B"/>
    <w:rsid w:val="009E4831"/>
    <w:rsid w:val="009E7117"/>
    <w:rsid w:val="009E79F2"/>
    <w:rsid w:val="009F0020"/>
    <w:rsid w:val="009F192A"/>
    <w:rsid w:val="009F258D"/>
    <w:rsid w:val="009F33DF"/>
    <w:rsid w:val="009F5E1E"/>
    <w:rsid w:val="009F7A2A"/>
    <w:rsid w:val="00A04AAD"/>
    <w:rsid w:val="00A04EA8"/>
    <w:rsid w:val="00A05124"/>
    <w:rsid w:val="00A06FE6"/>
    <w:rsid w:val="00A070AA"/>
    <w:rsid w:val="00A11313"/>
    <w:rsid w:val="00A114C6"/>
    <w:rsid w:val="00A1217C"/>
    <w:rsid w:val="00A1245F"/>
    <w:rsid w:val="00A165CA"/>
    <w:rsid w:val="00A20390"/>
    <w:rsid w:val="00A24064"/>
    <w:rsid w:val="00A241CF"/>
    <w:rsid w:val="00A24478"/>
    <w:rsid w:val="00A311B2"/>
    <w:rsid w:val="00A34A77"/>
    <w:rsid w:val="00A36ECB"/>
    <w:rsid w:val="00A406F5"/>
    <w:rsid w:val="00A408F3"/>
    <w:rsid w:val="00A42723"/>
    <w:rsid w:val="00A4289E"/>
    <w:rsid w:val="00A43A89"/>
    <w:rsid w:val="00A44103"/>
    <w:rsid w:val="00A44D93"/>
    <w:rsid w:val="00A47A58"/>
    <w:rsid w:val="00A50F5D"/>
    <w:rsid w:val="00A50FEE"/>
    <w:rsid w:val="00A512B7"/>
    <w:rsid w:val="00A52819"/>
    <w:rsid w:val="00A53571"/>
    <w:rsid w:val="00A5652E"/>
    <w:rsid w:val="00A566B8"/>
    <w:rsid w:val="00A56D9B"/>
    <w:rsid w:val="00A570B7"/>
    <w:rsid w:val="00A57D33"/>
    <w:rsid w:val="00A57EEE"/>
    <w:rsid w:val="00A609B1"/>
    <w:rsid w:val="00A60CDD"/>
    <w:rsid w:val="00A655B6"/>
    <w:rsid w:val="00A67E59"/>
    <w:rsid w:val="00A717DB"/>
    <w:rsid w:val="00A7257D"/>
    <w:rsid w:val="00A75720"/>
    <w:rsid w:val="00A75D55"/>
    <w:rsid w:val="00A77285"/>
    <w:rsid w:val="00A7728D"/>
    <w:rsid w:val="00A805A6"/>
    <w:rsid w:val="00A8261E"/>
    <w:rsid w:val="00A83D13"/>
    <w:rsid w:val="00A85C9F"/>
    <w:rsid w:val="00A8661E"/>
    <w:rsid w:val="00A87042"/>
    <w:rsid w:val="00A9060A"/>
    <w:rsid w:val="00A90FB4"/>
    <w:rsid w:val="00A91057"/>
    <w:rsid w:val="00A92865"/>
    <w:rsid w:val="00A93730"/>
    <w:rsid w:val="00A96784"/>
    <w:rsid w:val="00AA02CA"/>
    <w:rsid w:val="00AA0BD3"/>
    <w:rsid w:val="00AA1476"/>
    <w:rsid w:val="00AA1B1E"/>
    <w:rsid w:val="00AA1B36"/>
    <w:rsid w:val="00AA3F18"/>
    <w:rsid w:val="00AA6194"/>
    <w:rsid w:val="00AB1822"/>
    <w:rsid w:val="00AB3457"/>
    <w:rsid w:val="00AB78CC"/>
    <w:rsid w:val="00AB7B60"/>
    <w:rsid w:val="00AC132D"/>
    <w:rsid w:val="00AC26F2"/>
    <w:rsid w:val="00AC2F50"/>
    <w:rsid w:val="00AC3469"/>
    <w:rsid w:val="00AC3495"/>
    <w:rsid w:val="00AC45F4"/>
    <w:rsid w:val="00AC69F0"/>
    <w:rsid w:val="00AC6EDC"/>
    <w:rsid w:val="00AC72B9"/>
    <w:rsid w:val="00AC7545"/>
    <w:rsid w:val="00AD21EA"/>
    <w:rsid w:val="00AD3549"/>
    <w:rsid w:val="00AE0131"/>
    <w:rsid w:val="00AE4FB0"/>
    <w:rsid w:val="00AF008A"/>
    <w:rsid w:val="00AF0DD2"/>
    <w:rsid w:val="00AF1B53"/>
    <w:rsid w:val="00AF1FF3"/>
    <w:rsid w:val="00AF3C9F"/>
    <w:rsid w:val="00AF4AA9"/>
    <w:rsid w:val="00AF600F"/>
    <w:rsid w:val="00AF719E"/>
    <w:rsid w:val="00B0146A"/>
    <w:rsid w:val="00B01C62"/>
    <w:rsid w:val="00B0209C"/>
    <w:rsid w:val="00B04A38"/>
    <w:rsid w:val="00B05D18"/>
    <w:rsid w:val="00B061B9"/>
    <w:rsid w:val="00B11463"/>
    <w:rsid w:val="00B11548"/>
    <w:rsid w:val="00B11B9B"/>
    <w:rsid w:val="00B14681"/>
    <w:rsid w:val="00B20BFD"/>
    <w:rsid w:val="00B20C27"/>
    <w:rsid w:val="00B244CD"/>
    <w:rsid w:val="00B24A83"/>
    <w:rsid w:val="00B258D4"/>
    <w:rsid w:val="00B27620"/>
    <w:rsid w:val="00B27A79"/>
    <w:rsid w:val="00B301C6"/>
    <w:rsid w:val="00B32A95"/>
    <w:rsid w:val="00B342AB"/>
    <w:rsid w:val="00B34A6D"/>
    <w:rsid w:val="00B35BF2"/>
    <w:rsid w:val="00B3623B"/>
    <w:rsid w:val="00B36BD7"/>
    <w:rsid w:val="00B37AC7"/>
    <w:rsid w:val="00B37CDD"/>
    <w:rsid w:val="00B40420"/>
    <w:rsid w:val="00B40DD3"/>
    <w:rsid w:val="00B4188C"/>
    <w:rsid w:val="00B41A44"/>
    <w:rsid w:val="00B42560"/>
    <w:rsid w:val="00B4461E"/>
    <w:rsid w:val="00B44BC0"/>
    <w:rsid w:val="00B467E5"/>
    <w:rsid w:val="00B46991"/>
    <w:rsid w:val="00B500E3"/>
    <w:rsid w:val="00B50ED8"/>
    <w:rsid w:val="00B525F6"/>
    <w:rsid w:val="00B52959"/>
    <w:rsid w:val="00B52EF6"/>
    <w:rsid w:val="00B53F99"/>
    <w:rsid w:val="00B5600C"/>
    <w:rsid w:val="00B57A3B"/>
    <w:rsid w:val="00B6022E"/>
    <w:rsid w:val="00B610D3"/>
    <w:rsid w:val="00B61C16"/>
    <w:rsid w:val="00B624FC"/>
    <w:rsid w:val="00B63324"/>
    <w:rsid w:val="00B64AF1"/>
    <w:rsid w:val="00B6522E"/>
    <w:rsid w:val="00B65590"/>
    <w:rsid w:val="00B67FCA"/>
    <w:rsid w:val="00B71C4D"/>
    <w:rsid w:val="00B72A36"/>
    <w:rsid w:val="00B73660"/>
    <w:rsid w:val="00B80DD8"/>
    <w:rsid w:val="00B82846"/>
    <w:rsid w:val="00B85F9D"/>
    <w:rsid w:val="00B86689"/>
    <w:rsid w:val="00B91486"/>
    <w:rsid w:val="00B91945"/>
    <w:rsid w:val="00B92ACA"/>
    <w:rsid w:val="00B93A11"/>
    <w:rsid w:val="00B9489C"/>
    <w:rsid w:val="00B96644"/>
    <w:rsid w:val="00B969F5"/>
    <w:rsid w:val="00B97524"/>
    <w:rsid w:val="00BA1E38"/>
    <w:rsid w:val="00BA24B5"/>
    <w:rsid w:val="00BA43E3"/>
    <w:rsid w:val="00BA4B79"/>
    <w:rsid w:val="00BA54AB"/>
    <w:rsid w:val="00BA56FD"/>
    <w:rsid w:val="00BA7DF5"/>
    <w:rsid w:val="00BB0262"/>
    <w:rsid w:val="00BB07DA"/>
    <w:rsid w:val="00BB08FA"/>
    <w:rsid w:val="00BB1E37"/>
    <w:rsid w:val="00BB257F"/>
    <w:rsid w:val="00BB3D94"/>
    <w:rsid w:val="00BB470B"/>
    <w:rsid w:val="00BB5A41"/>
    <w:rsid w:val="00BC08A4"/>
    <w:rsid w:val="00BC1259"/>
    <w:rsid w:val="00BC39CC"/>
    <w:rsid w:val="00BC40CB"/>
    <w:rsid w:val="00BC5F5B"/>
    <w:rsid w:val="00BD01CD"/>
    <w:rsid w:val="00BD2125"/>
    <w:rsid w:val="00BD2969"/>
    <w:rsid w:val="00BD33E5"/>
    <w:rsid w:val="00BD666E"/>
    <w:rsid w:val="00BD7120"/>
    <w:rsid w:val="00BE1051"/>
    <w:rsid w:val="00BE1C95"/>
    <w:rsid w:val="00BE29BB"/>
    <w:rsid w:val="00BE3581"/>
    <w:rsid w:val="00BE7350"/>
    <w:rsid w:val="00BE7ECB"/>
    <w:rsid w:val="00BF0808"/>
    <w:rsid w:val="00BF099C"/>
    <w:rsid w:val="00BF1627"/>
    <w:rsid w:val="00BF32DB"/>
    <w:rsid w:val="00BF33A1"/>
    <w:rsid w:val="00C0062A"/>
    <w:rsid w:val="00C00BC7"/>
    <w:rsid w:val="00C02026"/>
    <w:rsid w:val="00C020C4"/>
    <w:rsid w:val="00C033E5"/>
    <w:rsid w:val="00C046DE"/>
    <w:rsid w:val="00C074B2"/>
    <w:rsid w:val="00C10A8E"/>
    <w:rsid w:val="00C10FE9"/>
    <w:rsid w:val="00C1132B"/>
    <w:rsid w:val="00C117DB"/>
    <w:rsid w:val="00C118F1"/>
    <w:rsid w:val="00C1599E"/>
    <w:rsid w:val="00C206D9"/>
    <w:rsid w:val="00C22063"/>
    <w:rsid w:val="00C2252E"/>
    <w:rsid w:val="00C22D5D"/>
    <w:rsid w:val="00C23849"/>
    <w:rsid w:val="00C24D2E"/>
    <w:rsid w:val="00C31095"/>
    <w:rsid w:val="00C3171F"/>
    <w:rsid w:val="00C3380F"/>
    <w:rsid w:val="00C354E5"/>
    <w:rsid w:val="00C374D8"/>
    <w:rsid w:val="00C37B0A"/>
    <w:rsid w:val="00C37E01"/>
    <w:rsid w:val="00C40683"/>
    <w:rsid w:val="00C407EB"/>
    <w:rsid w:val="00C42CC4"/>
    <w:rsid w:val="00C43990"/>
    <w:rsid w:val="00C45EC8"/>
    <w:rsid w:val="00C46FA3"/>
    <w:rsid w:val="00C47680"/>
    <w:rsid w:val="00C47A27"/>
    <w:rsid w:val="00C5016D"/>
    <w:rsid w:val="00C50EB5"/>
    <w:rsid w:val="00C51D14"/>
    <w:rsid w:val="00C52A97"/>
    <w:rsid w:val="00C5611A"/>
    <w:rsid w:val="00C60C70"/>
    <w:rsid w:val="00C61042"/>
    <w:rsid w:val="00C61171"/>
    <w:rsid w:val="00C6232B"/>
    <w:rsid w:val="00C65854"/>
    <w:rsid w:val="00C6605C"/>
    <w:rsid w:val="00C669C5"/>
    <w:rsid w:val="00C702BC"/>
    <w:rsid w:val="00C70B8C"/>
    <w:rsid w:val="00C733C4"/>
    <w:rsid w:val="00C74278"/>
    <w:rsid w:val="00C7563C"/>
    <w:rsid w:val="00C819DA"/>
    <w:rsid w:val="00C90692"/>
    <w:rsid w:val="00C916FF"/>
    <w:rsid w:val="00C937AC"/>
    <w:rsid w:val="00C93B17"/>
    <w:rsid w:val="00C95315"/>
    <w:rsid w:val="00CA0E8B"/>
    <w:rsid w:val="00CA350F"/>
    <w:rsid w:val="00CA4B31"/>
    <w:rsid w:val="00CA605B"/>
    <w:rsid w:val="00CA67D7"/>
    <w:rsid w:val="00CB2208"/>
    <w:rsid w:val="00CB348B"/>
    <w:rsid w:val="00CB45AD"/>
    <w:rsid w:val="00CB4632"/>
    <w:rsid w:val="00CB5A1A"/>
    <w:rsid w:val="00CB6FF1"/>
    <w:rsid w:val="00CB783B"/>
    <w:rsid w:val="00CC0379"/>
    <w:rsid w:val="00CC046F"/>
    <w:rsid w:val="00CC376F"/>
    <w:rsid w:val="00CC4168"/>
    <w:rsid w:val="00CC4E8B"/>
    <w:rsid w:val="00CC5813"/>
    <w:rsid w:val="00CC5BCA"/>
    <w:rsid w:val="00CC6BDE"/>
    <w:rsid w:val="00CC6BE6"/>
    <w:rsid w:val="00CC7B37"/>
    <w:rsid w:val="00CD059A"/>
    <w:rsid w:val="00CD1CBD"/>
    <w:rsid w:val="00CD2D78"/>
    <w:rsid w:val="00CD6F38"/>
    <w:rsid w:val="00CD733B"/>
    <w:rsid w:val="00CE0149"/>
    <w:rsid w:val="00CE3B51"/>
    <w:rsid w:val="00CE481F"/>
    <w:rsid w:val="00CE4835"/>
    <w:rsid w:val="00CF174B"/>
    <w:rsid w:val="00CF44B4"/>
    <w:rsid w:val="00CF68E4"/>
    <w:rsid w:val="00CF7200"/>
    <w:rsid w:val="00D01D56"/>
    <w:rsid w:val="00D0203E"/>
    <w:rsid w:val="00D02B18"/>
    <w:rsid w:val="00D03716"/>
    <w:rsid w:val="00D0419C"/>
    <w:rsid w:val="00D041D1"/>
    <w:rsid w:val="00D0563F"/>
    <w:rsid w:val="00D11031"/>
    <w:rsid w:val="00D153DD"/>
    <w:rsid w:val="00D20D64"/>
    <w:rsid w:val="00D23EEC"/>
    <w:rsid w:val="00D2400B"/>
    <w:rsid w:val="00D240A9"/>
    <w:rsid w:val="00D24644"/>
    <w:rsid w:val="00D25DA2"/>
    <w:rsid w:val="00D270DD"/>
    <w:rsid w:val="00D32D0D"/>
    <w:rsid w:val="00D330BA"/>
    <w:rsid w:val="00D37049"/>
    <w:rsid w:val="00D379EB"/>
    <w:rsid w:val="00D42DE3"/>
    <w:rsid w:val="00D43DAF"/>
    <w:rsid w:val="00D446B2"/>
    <w:rsid w:val="00D47A55"/>
    <w:rsid w:val="00D47F3E"/>
    <w:rsid w:val="00D51667"/>
    <w:rsid w:val="00D51714"/>
    <w:rsid w:val="00D559E2"/>
    <w:rsid w:val="00D57504"/>
    <w:rsid w:val="00D60604"/>
    <w:rsid w:val="00D60A14"/>
    <w:rsid w:val="00D616E3"/>
    <w:rsid w:val="00D61CFE"/>
    <w:rsid w:val="00D621BA"/>
    <w:rsid w:val="00D631F0"/>
    <w:rsid w:val="00D6334B"/>
    <w:rsid w:val="00D66455"/>
    <w:rsid w:val="00D70E95"/>
    <w:rsid w:val="00D73F89"/>
    <w:rsid w:val="00D74CFB"/>
    <w:rsid w:val="00D75F85"/>
    <w:rsid w:val="00D762E1"/>
    <w:rsid w:val="00D762F5"/>
    <w:rsid w:val="00D7772C"/>
    <w:rsid w:val="00D8229C"/>
    <w:rsid w:val="00D8250B"/>
    <w:rsid w:val="00D848B9"/>
    <w:rsid w:val="00D8606C"/>
    <w:rsid w:val="00D910CD"/>
    <w:rsid w:val="00D93B4B"/>
    <w:rsid w:val="00D958AC"/>
    <w:rsid w:val="00D9743B"/>
    <w:rsid w:val="00DA00A3"/>
    <w:rsid w:val="00DA0542"/>
    <w:rsid w:val="00DA0891"/>
    <w:rsid w:val="00DA1072"/>
    <w:rsid w:val="00DA1582"/>
    <w:rsid w:val="00DA489C"/>
    <w:rsid w:val="00DA48C4"/>
    <w:rsid w:val="00DA4A1A"/>
    <w:rsid w:val="00DB24AD"/>
    <w:rsid w:val="00DB375E"/>
    <w:rsid w:val="00DB39D3"/>
    <w:rsid w:val="00DB3D91"/>
    <w:rsid w:val="00DB7BE6"/>
    <w:rsid w:val="00DC54EE"/>
    <w:rsid w:val="00DD1AC7"/>
    <w:rsid w:val="00DD3FFF"/>
    <w:rsid w:val="00DD494D"/>
    <w:rsid w:val="00DD5397"/>
    <w:rsid w:val="00DD6A77"/>
    <w:rsid w:val="00DE0A14"/>
    <w:rsid w:val="00DE2257"/>
    <w:rsid w:val="00DE3A46"/>
    <w:rsid w:val="00DF03BC"/>
    <w:rsid w:val="00DF4B80"/>
    <w:rsid w:val="00DF4ECD"/>
    <w:rsid w:val="00DF7292"/>
    <w:rsid w:val="00DF7B89"/>
    <w:rsid w:val="00E01C6A"/>
    <w:rsid w:val="00E03360"/>
    <w:rsid w:val="00E0679F"/>
    <w:rsid w:val="00E07FD2"/>
    <w:rsid w:val="00E10FAC"/>
    <w:rsid w:val="00E12052"/>
    <w:rsid w:val="00E125F1"/>
    <w:rsid w:val="00E13CCA"/>
    <w:rsid w:val="00E15AB7"/>
    <w:rsid w:val="00E1606C"/>
    <w:rsid w:val="00E16DE5"/>
    <w:rsid w:val="00E16F75"/>
    <w:rsid w:val="00E174E4"/>
    <w:rsid w:val="00E233A4"/>
    <w:rsid w:val="00E24B43"/>
    <w:rsid w:val="00E30097"/>
    <w:rsid w:val="00E30CB5"/>
    <w:rsid w:val="00E318B1"/>
    <w:rsid w:val="00E326EE"/>
    <w:rsid w:val="00E329EB"/>
    <w:rsid w:val="00E364CC"/>
    <w:rsid w:val="00E42CA4"/>
    <w:rsid w:val="00E51ED1"/>
    <w:rsid w:val="00E51ED3"/>
    <w:rsid w:val="00E5214C"/>
    <w:rsid w:val="00E53BF5"/>
    <w:rsid w:val="00E57882"/>
    <w:rsid w:val="00E57C43"/>
    <w:rsid w:val="00E60F1E"/>
    <w:rsid w:val="00E674C8"/>
    <w:rsid w:val="00E703CC"/>
    <w:rsid w:val="00E70B57"/>
    <w:rsid w:val="00E7153D"/>
    <w:rsid w:val="00E717AB"/>
    <w:rsid w:val="00E72F9C"/>
    <w:rsid w:val="00E76588"/>
    <w:rsid w:val="00E7798C"/>
    <w:rsid w:val="00E838D6"/>
    <w:rsid w:val="00E83DC9"/>
    <w:rsid w:val="00E85524"/>
    <w:rsid w:val="00E863A5"/>
    <w:rsid w:val="00E86EBB"/>
    <w:rsid w:val="00E9029B"/>
    <w:rsid w:val="00E910BC"/>
    <w:rsid w:val="00E922E8"/>
    <w:rsid w:val="00E9605C"/>
    <w:rsid w:val="00E96C94"/>
    <w:rsid w:val="00E96E0F"/>
    <w:rsid w:val="00E9722E"/>
    <w:rsid w:val="00E976EA"/>
    <w:rsid w:val="00EA0A74"/>
    <w:rsid w:val="00EA12D5"/>
    <w:rsid w:val="00EA36CE"/>
    <w:rsid w:val="00EA3B60"/>
    <w:rsid w:val="00EA5A4C"/>
    <w:rsid w:val="00EB3FD4"/>
    <w:rsid w:val="00EB4482"/>
    <w:rsid w:val="00EB5461"/>
    <w:rsid w:val="00EC028B"/>
    <w:rsid w:val="00EC04E6"/>
    <w:rsid w:val="00EC4321"/>
    <w:rsid w:val="00EC5253"/>
    <w:rsid w:val="00ED1129"/>
    <w:rsid w:val="00ED1780"/>
    <w:rsid w:val="00ED1F98"/>
    <w:rsid w:val="00ED20FD"/>
    <w:rsid w:val="00ED265E"/>
    <w:rsid w:val="00ED2838"/>
    <w:rsid w:val="00ED3D3E"/>
    <w:rsid w:val="00ED3DB4"/>
    <w:rsid w:val="00ED4188"/>
    <w:rsid w:val="00ED45B8"/>
    <w:rsid w:val="00EE0133"/>
    <w:rsid w:val="00EE072F"/>
    <w:rsid w:val="00EE2F37"/>
    <w:rsid w:val="00EE4F00"/>
    <w:rsid w:val="00EF2A47"/>
    <w:rsid w:val="00EF3F5A"/>
    <w:rsid w:val="00EF74D4"/>
    <w:rsid w:val="00F007AE"/>
    <w:rsid w:val="00F038AA"/>
    <w:rsid w:val="00F071FC"/>
    <w:rsid w:val="00F07FDE"/>
    <w:rsid w:val="00F10DEF"/>
    <w:rsid w:val="00F12DC1"/>
    <w:rsid w:val="00F13254"/>
    <w:rsid w:val="00F14599"/>
    <w:rsid w:val="00F14E97"/>
    <w:rsid w:val="00F15728"/>
    <w:rsid w:val="00F15EAA"/>
    <w:rsid w:val="00F1717B"/>
    <w:rsid w:val="00F20103"/>
    <w:rsid w:val="00F20276"/>
    <w:rsid w:val="00F21A8A"/>
    <w:rsid w:val="00F21DE5"/>
    <w:rsid w:val="00F24D38"/>
    <w:rsid w:val="00F27049"/>
    <w:rsid w:val="00F275D6"/>
    <w:rsid w:val="00F27F18"/>
    <w:rsid w:val="00F32054"/>
    <w:rsid w:val="00F325F8"/>
    <w:rsid w:val="00F33215"/>
    <w:rsid w:val="00F36648"/>
    <w:rsid w:val="00F377E3"/>
    <w:rsid w:val="00F40962"/>
    <w:rsid w:val="00F41FA0"/>
    <w:rsid w:val="00F429EA"/>
    <w:rsid w:val="00F44A4C"/>
    <w:rsid w:val="00F464B2"/>
    <w:rsid w:val="00F46810"/>
    <w:rsid w:val="00F50C50"/>
    <w:rsid w:val="00F5489A"/>
    <w:rsid w:val="00F549D8"/>
    <w:rsid w:val="00F55A46"/>
    <w:rsid w:val="00F56039"/>
    <w:rsid w:val="00F579D7"/>
    <w:rsid w:val="00F618DE"/>
    <w:rsid w:val="00F61B21"/>
    <w:rsid w:val="00F62874"/>
    <w:rsid w:val="00F62D2A"/>
    <w:rsid w:val="00F63140"/>
    <w:rsid w:val="00F63D57"/>
    <w:rsid w:val="00F6658D"/>
    <w:rsid w:val="00F66FF6"/>
    <w:rsid w:val="00F670FE"/>
    <w:rsid w:val="00F67350"/>
    <w:rsid w:val="00F705B1"/>
    <w:rsid w:val="00F710C4"/>
    <w:rsid w:val="00F734C8"/>
    <w:rsid w:val="00F740A4"/>
    <w:rsid w:val="00F74CA7"/>
    <w:rsid w:val="00F756BE"/>
    <w:rsid w:val="00F7648B"/>
    <w:rsid w:val="00F77797"/>
    <w:rsid w:val="00F77CAD"/>
    <w:rsid w:val="00F80817"/>
    <w:rsid w:val="00F80A50"/>
    <w:rsid w:val="00F85104"/>
    <w:rsid w:val="00F85B12"/>
    <w:rsid w:val="00F8615A"/>
    <w:rsid w:val="00F872AE"/>
    <w:rsid w:val="00F87833"/>
    <w:rsid w:val="00F87E4D"/>
    <w:rsid w:val="00F9033A"/>
    <w:rsid w:val="00F9217D"/>
    <w:rsid w:val="00F92893"/>
    <w:rsid w:val="00F95E19"/>
    <w:rsid w:val="00F97954"/>
    <w:rsid w:val="00FB0B4C"/>
    <w:rsid w:val="00FC0009"/>
    <w:rsid w:val="00FC2B35"/>
    <w:rsid w:val="00FC3C14"/>
    <w:rsid w:val="00FC56A5"/>
    <w:rsid w:val="00FC5BC7"/>
    <w:rsid w:val="00FD0CEB"/>
    <w:rsid w:val="00FD1115"/>
    <w:rsid w:val="00FD1689"/>
    <w:rsid w:val="00FD1E6F"/>
    <w:rsid w:val="00FD3A03"/>
    <w:rsid w:val="00FD3DE7"/>
    <w:rsid w:val="00FD4006"/>
    <w:rsid w:val="00FD5D91"/>
    <w:rsid w:val="00FD6755"/>
    <w:rsid w:val="00FD7D1C"/>
    <w:rsid w:val="00FE0543"/>
    <w:rsid w:val="00FE0753"/>
    <w:rsid w:val="00FE0A1C"/>
    <w:rsid w:val="00FE2E9D"/>
    <w:rsid w:val="00FE31F6"/>
    <w:rsid w:val="00FE36D9"/>
    <w:rsid w:val="00FE38F2"/>
    <w:rsid w:val="00FE666F"/>
    <w:rsid w:val="00FE6956"/>
    <w:rsid w:val="00FF3164"/>
    <w:rsid w:val="00FF3C8B"/>
    <w:rsid w:val="00FF5896"/>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330D"/>
  <w15:chartTrackingRefBased/>
  <w15:docId w15:val="{6CBD2C77-DE56-4B12-BAF5-E17215D0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61"/>
  </w:style>
  <w:style w:type="paragraph" w:styleId="Heading1">
    <w:name w:val="heading 1"/>
    <w:basedOn w:val="Normal"/>
    <w:link w:val="Heading1Char"/>
    <w:uiPriority w:val="9"/>
    <w:qFormat/>
    <w:rsid w:val="008A4C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D3A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3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
    <w:basedOn w:val="Normal"/>
    <w:link w:val="ListParagraphChar"/>
    <w:uiPriority w:val="34"/>
    <w:qFormat/>
    <w:rsid w:val="00EB5461"/>
    <w:pPr>
      <w:ind w:left="720"/>
      <w:contextualSpacing/>
    </w:pPr>
  </w:style>
  <w:style w:type="character" w:styleId="Hyperlink">
    <w:name w:val="Hyperlink"/>
    <w:basedOn w:val="DefaultParagraphFont"/>
    <w:uiPriority w:val="99"/>
    <w:unhideWhenUsed/>
    <w:rsid w:val="00EB5461"/>
    <w:rPr>
      <w:color w:val="0563C1" w:themeColor="hyperlink"/>
      <w:u w:val="single"/>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qFormat/>
    <w:locked/>
    <w:rsid w:val="00EB5461"/>
  </w:style>
  <w:style w:type="paragraph" w:styleId="BalloonText">
    <w:name w:val="Balloon Text"/>
    <w:basedOn w:val="Normal"/>
    <w:link w:val="BalloonTextChar"/>
    <w:uiPriority w:val="99"/>
    <w:semiHidden/>
    <w:unhideWhenUsed/>
    <w:rsid w:val="00EB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61"/>
    <w:rPr>
      <w:rFonts w:ascii="Segoe UI" w:hAnsi="Segoe UI" w:cs="Segoe UI"/>
      <w:sz w:val="18"/>
      <w:szCs w:val="18"/>
    </w:rPr>
  </w:style>
  <w:style w:type="character" w:customStyle="1" w:styleId="il">
    <w:name w:val="il"/>
    <w:basedOn w:val="DefaultParagraphFont"/>
    <w:rsid w:val="00FE2E9D"/>
  </w:style>
  <w:style w:type="character" w:customStyle="1" w:styleId="Heading1Char">
    <w:name w:val="Heading 1 Char"/>
    <w:basedOn w:val="DefaultParagraphFont"/>
    <w:link w:val="Heading1"/>
    <w:uiPriority w:val="9"/>
    <w:rsid w:val="008A4C68"/>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8A4C68"/>
    <w:rPr>
      <w:sz w:val="16"/>
      <w:szCs w:val="16"/>
    </w:rPr>
  </w:style>
  <w:style w:type="paragraph" w:styleId="CommentText">
    <w:name w:val="annotation text"/>
    <w:basedOn w:val="Normal"/>
    <w:link w:val="CommentTextChar"/>
    <w:uiPriority w:val="99"/>
    <w:semiHidden/>
    <w:unhideWhenUsed/>
    <w:rsid w:val="008A4C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A4C68"/>
    <w:rPr>
      <w:sz w:val="20"/>
      <w:szCs w:val="20"/>
    </w:rPr>
  </w:style>
  <w:style w:type="paragraph" w:styleId="Header">
    <w:name w:val="header"/>
    <w:basedOn w:val="Normal"/>
    <w:link w:val="HeaderChar"/>
    <w:uiPriority w:val="99"/>
    <w:unhideWhenUsed/>
    <w:rsid w:val="002B3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B34"/>
  </w:style>
  <w:style w:type="paragraph" w:styleId="Footer">
    <w:name w:val="footer"/>
    <w:basedOn w:val="Normal"/>
    <w:link w:val="FooterChar"/>
    <w:uiPriority w:val="99"/>
    <w:unhideWhenUsed/>
    <w:rsid w:val="002B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B34"/>
  </w:style>
  <w:style w:type="paragraph" w:styleId="CommentSubject">
    <w:name w:val="annotation subject"/>
    <w:basedOn w:val="CommentText"/>
    <w:next w:val="CommentText"/>
    <w:link w:val="CommentSubjectChar"/>
    <w:uiPriority w:val="99"/>
    <w:semiHidden/>
    <w:unhideWhenUsed/>
    <w:rsid w:val="00345BFC"/>
    <w:pPr>
      <w:spacing w:after="160"/>
    </w:pPr>
    <w:rPr>
      <w:b/>
      <w:bCs/>
    </w:rPr>
  </w:style>
  <w:style w:type="character" w:customStyle="1" w:styleId="CommentSubjectChar">
    <w:name w:val="Comment Subject Char"/>
    <w:basedOn w:val="CommentTextChar"/>
    <w:link w:val="CommentSubject"/>
    <w:uiPriority w:val="99"/>
    <w:semiHidden/>
    <w:rsid w:val="00345BFC"/>
    <w:rPr>
      <w:b/>
      <w:bCs/>
      <w:sz w:val="20"/>
      <w:szCs w:val="20"/>
    </w:rPr>
  </w:style>
  <w:style w:type="paragraph" w:styleId="FootnoteText">
    <w:name w:val="footnote text"/>
    <w:basedOn w:val="Normal"/>
    <w:link w:val="FootnoteTextChar"/>
    <w:uiPriority w:val="99"/>
    <w:semiHidden/>
    <w:unhideWhenUsed/>
    <w:rsid w:val="00B02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9C"/>
    <w:rPr>
      <w:sz w:val="20"/>
      <w:szCs w:val="20"/>
    </w:rPr>
  </w:style>
  <w:style w:type="character" w:styleId="FootnoteReference">
    <w:name w:val="footnote reference"/>
    <w:basedOn w:val="DefaultParagraphFont"/>
    <w:uiPriority w:val="99"/>
    <w:semiHidden/>
    <w:unhideWhenUsed/>
    <w:rsid w:val="00B0209C"/>
    <w:rPr>
      <w:vertAlign w:val="superscript"/>
    </w:rPr>
  </w:style>
  <w:style w:type="paragraph" w:customStyle="1" w:styleId="section-intro">
    <w:name w:val="section-intro"/>
    <w:basedOn w:val="Normal"/>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8F1"/>
    <w:rPr>
      <w:b/>
      <w:bCs/>
    </w:rPr>
  </w:style>
  <w:style w:type="paragraph" w:styleId="NormalWeb">
    <w:name w:val="Normal (Web)"/>
    <w:basedOn w:val="Normal"/>
    <w:uiPriority w:val="99"/>
    <w:unhideWhenUsed/>
    <w:rsid w:val="00C1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D3A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3A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5969">
      <w:bodyDiv w:val="1"/>
      <w:marLeft w:val="0"/>
      <w:marRight w:val="0"/>
      <w:marTop w:val="0"/>
      <w:marBottom w:val="0"/>
      <w:divBdr>
        <w:top w:val="none" w:sz="0" w:space="0" w:color="auto"/>
        <w:left w:val="none" w:sz="0" w:space="0" w:color="auto"/>
        <w:bottom w:val="none" w:sz="0" w:space="0" w:color="auto"/>
        <w:right w:val="none" w:sz="0" w:space="0" w:color="auto"/>
      </w:divBdr>
    </w:div>
    <w:div w:id="469641194">
      <w:bodyDiv w:val="1"/>
      <w:marLeft w:val="0"/>
      <w:marRight w:val="0"/>
      <w:marTop w:val="0"/>
      <w:marBottom w:val="0"/>
      <w:divBdr>
        <w:top w:val="none" w:sz="0" w:space="0" w:color="auto"/>
        <w:left w:val="none" w:sz="0" w:space="0" w:color="auto"/>
        <w:bottom w:val="none" w:sz="0" w:space="0" w:color="auto"/>
        <w:right w:val="none" w:sz="0" w:space="0" w:color="auto"/>
      </w:divBdr>
    </w:div>
    <w:div w:id="942999916">
      <w:bodyDiv w:val="1"/>
      <w:marLeft w:val="0"/>
      <w:marRight w:val="0"/>
      <w:marTop w:val="0"/>
      <w:marBottom w:val="0"/>
      <w:divBdr>
        <w:top w:val="none" w:sz="0" w:space="0" w:color="auto"/>
        <w:left w:val="none" w:sz="0" w:space="0" w:color="auto"/>
        <w:bottom w:val="none" w:sz="0" w:space="0" w:color="auto"/>
        <w:right w:val="none" w:sz="0" w:space="0" w:color="auto"/>
      </w:divBdr>
    </w:div>
    <w:div w:id="1040785087">
      <w:bodyDiv w:val="1"/>
      <w:marLeft w:val="0"/>
      <w:marRight w:val="0"/>
      <w:marTop w:val="0"/>
      <w:marBottom w:val="0"/>
      <w:divBdr>
        <w:top w:val="none" w:sz="0" w:space="0" w:color="auto"/>
        <w:left w:val="none" w:sz="0" w:space="0" w:color="auto"/>
        <w:bottom w:val="none" w:sz="0" w:space="0" w:color="auto"/>
        <w:right w:val="none" w:sz="0" w:space="0" w:color="auto"/>
      </w:divBdr>
    </w:div>
    <w:div w:id="1441338764">
      <w:bodyDiv w:val="1"/>
      <w:marLeft w:val="0"/>
      <w:marRight w:val="0"/>
      <w:marTop w:val="0"/>
      <w:marBottom w:val="0"/>
      <w:divBdr>
        <w:top w:val="none" w:sz="0" w:space="0" w:color="auto"/>
        <w:left w:val="none" w:sz="0" w:space="0" w:color="auto"/>
        <w:bottom w:val="none" w:sz="0" w:space="0" w:color="auto"/>
        <w:right w:val="none" w:sz="0" w:space="0" w:color="auto"/>
      </w:divBdr>
    </w:div>
    <w:div w:id="153007311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44">
          <w:marLeft w:val="0"/>
          <w:marRight w:val="0"/>
          <w:marTop w:val="0"/>
          <w:marBottom w:val="0"/>
          <w:divBdr>
            <w:top w:val="none" w:sz="0" w:space="0" w:color="auto"/>
            <w:left w:val="none" w:sz="0" w:space="0" w:color="auto"/>
            <w:bottom w:val="none" w:sz="0" w:space="0" w:color="auto"/>
            <w:right w:val="none" w:sz="0" w:space="0" w:color="auto"/>
          </w:divBdr>
          <w:divsChild>
            <w:div w:id="1670866666">
              <w:marLeft w:val="0"/>
              <w:marRight w:val="0"/>
              <w:marTop w:val="0"/>
              <w:marBottom w:val="0"/>
              <w:divBdr>
                <w:top w:val="none" w:sz="0" w:space="0" w:color="auto"/>
                <w:left w:val="none" w:sz="0" w:space="0" w:color="auto"/>
                <w:bottom w:val="none" w:sz="0" w:space="0" w:color="auto"/>
                <w:right w:val="none" w:sz="0" w:space="0" w:color="auto"/>
              </w:divBdr>
              <w:divsChild>
                <w:div w:id="14222187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1501261">
          <w:marLeft w:val="0"/>
          <w:marRight w:val="0"/>
          <w:marTop w:val="0"/>
          <w:marBottom w:val="0"/>
          <w:divBdr>
            <w:top w:val="none" w:sz="0" w:space="0" w:color="auto"/>
            <w:left w:val="none" w:sz="0" w:space="0" w:color="auto"/>
            <w:bottom w:val="none" w:sz="0" w:space="0" w:color="auto"/>
            <w:right w:val="none" w:sz="0" w:space="0" w:color="auto"/>
          </w:divBdr>
          <w:divsChild>
            <w:div w:id="1878351540">
              <w:marLeft w:val="0"/>
              <w:marRight w:val="0"/>
              <w:marTop w:val="0"/>
              <w:marBottom w:val="0"/>
              <w:divBdr>
                <w:top w:val="none" w:sz="0" w:space="0" w:color="auto"/>
                <w:left w:val="none" w:sz="0" w:space="0" w:color="auto"/>
                <w:bottom w:val="none" w:sz="0" w:space="0" w:color="auto"/>
                <w:right w:val="none" w:sz="0" w:space="0" w:color="auto"/>
              </w:divBdr>
              <w:divsChild>
                <w:div w:id="129904579">
                  <w:marLeft w:val="0"/>
                  <w:marRight w:val="0"/>
                  <w:marTop w:val="0"/>
                  <w:marBottom w:val="0"/>
                  <w:divBdr>
                    <w:top w:val="none" w:sz="0" w:space="0" w:color="auto"/>
                    <w:left w:val="none" w:sz="0" w:space="0" w:color="auto"/>
                    <w:bottom w:val="none" w:sz="0" w:space="0" w:color="auto"/>
                    <w:right w:val="none" w:sz="0" w:space="0" w:color="auto"/>
                  </w:divBdr>
                  <w:divsChild>
                    <w:div w:id="972565877">
                      <w:marLeft w:val="0"/>
                      <w:marRight w:val="0"/>
                      <w:marTop w:val="0"/>
                      <w:marBottom w:val="0"/>
                      <w:divBdr>
                        <w:top w:val="none" w:sz="0" w:space="0" w:color="auto"/>
                        <w:left w:val="none" w:sz="0" w:space="0" w:color="auto"/>
                        <w:bottom w:val="none" w:sz="0" w:space="0" w:color="auto"/>
                        <w:right w:val="none" w:sz="0" w:space="0" w:color="auto"/>
                      </w:divBdr>
                      <w:divsChild>
                        <w:div w:id="1649942158">
                          <w:marLeft w:val="0"/>
                          <w:marRight w:val="0"/>
                          <w:marTop w:val="0"/>
                          <w:marBottom w:val="0"/>
                          <w:divBdr>
                            <w:top w:val="none" w:sz="0" w:space="0" w:color="auto"/>
                            <w:left w:val="none" w:sz="0" w:space="0" w:color="auto"/>
                            <w:bottom w:val="none" w:sz="0" w:space="0" w:color="auto"/>
                            <w:right w:val="none" w:sz="0" w:space="0" w:color="auto"/>
                          </w:divBdr>
                          <w:divsChild>
                            <w:div w:id="8247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20062">
      <w:bodyDiv w:val="1"/>
      <w:marLeft w:val="0"/>
      <w:marRight w:val="0"/>
      <w:marTop w:val="0"/>
      <w:marBottom w:val="0"/>
      <w:divBdr>
        <w:top w:val="none" w:sz="0" w:space="0" w:color="auto"/>
        <w:left w:val="none" w:sz="0" w:space="0" w:color="auto"/>
        <w:bottom w:val="none" w:sz="0" w:space="0" w:color="auto"/>
        <w:right w:val="none" w:sz="0" w:space="0" w:color="auto"/>
      </w:divBdr>
    </w:div>
    <w:div w:id="1933078342">
      <w:bodyDiv w:val="1"/>
      <w:marLeft w:val="0"/>
      <w:marRight w:val="0"/>
      <w:marTop w:val="0"/>
      <w:marBottom w:val="0"/>
      <w:divBdr>
        <w:top w:val="none" w:sz="0" w:space="0" w:color="auto"/>
        <w:left w:val="none" w:sz="0" w:space="0" w:color="auto"/>
        <w:bottom w:val="none" w:sz="0" w:space="0" w:color="auto"/>
        <w:right w:val="none" w:sz="0" w:space="0" w:color="auto"/>
      </w:divBdr>
      <w:divsChild>
        <w:div w:id="1299147660">
          <w:marLeft w:val="0"/>
          <w:marRight w:val="0"/>
          <w:marTop w:val="0"/>
          <w:marBottom w:val="600"/>
          <w:divBdr>
            <w:top w:val="none" w:sz="0" w:space="0" w:color="auto"/>
            <w:left w:val="none" w:sz="0" w:space="0" w:color="auto"/>
            <w:bottom w:val="none" w:sz="0" w:space="0" w:color="auto"/>
            <w:right w:val="none" w:sz="0" w:space="0" w:color="auto"/>
          </w:divBdr>
        </w:div>
      </w:divsChild>
    </w:div>
    <w:div w:id="20277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E80B-3F17-4D64-B207-B4A82942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1344</Words>
  <Characters>8011</Characters>
  <Application>Microsoft Office Word</Application>
  <DocSecurity>0</DocSecurity>
  <Lines>616</Lines>
  <Paragraphs>359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Hedley, Clair</cp:lastModifiedBy>
  <cp:revision>8</cp:revision>
  <dcterms:created xsi:type="dcterms:W3CDTF">2025-05-06T14:06:00Z</dcterms:created>
  <dcterms:modified xsi:type="dcterms:W3CDTF">2025-05-07T15:24:00Z</dcterms:modified>
</cp:coreProperties>
</file>