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6E4A1" w14:textId="62D8A1E9" w:rsidR="007B309B" w:rsidRDefault="002879A2" w:rsidP="002879A2">
      <w:pPr>
        <w:jc w:val="center"/>
        <w:rPr>
          <w:b/>
          <w:bCs/>
          <w:sz w:val="32"/>
          <w:szCs w:val="32"/>
          <w:u w:val="single"/>
          <w:lang w:val="en-US"/>
        </w:rPr>
      </w:pPr>
      <w:r>
        <w:rPr>
          <w:noProof/>
        </w:rPr>
        <w:drawing>
          <wp:inline distT="0" distB="0" distL="0" distR="0" wp14:anchorId="04830398" wp14:editId="13CA9895">
            <wp:extent cx="2995661" cy="997300"/>
            <wp:effectExtent l="38100" t="114300" r="33655" b="127000"/>
            <wp:docPr id="5" name="Picture 2" descr="Logo of the Civil Service Commissioners for Northern Ireland featuring the letters CSCNI within blue hexagonal shap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Logo of the Civil Service Commissioners for Northern Ireland featuring the letters CSCNI within blue hexagonal shape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191" cy="1014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EE8B6" w14:textId="5305586E" w:rsidR="00AD56F1" w:rsidRPr="00AD56F1" w:rsidRDefault="002879A2" w:rsidP="00AD56F1">
      <w:pPr>
        <w:jc w:val="center"/>
        <w:rPr>
          <w:b/>
          <w:bCs/>
          <w:sz w:val="32"/>
          <w:szCs w:val="32"/>
          <w:u w:val="single"/>
          <w:lang w:val="en-US"/>
        </w:rPr>
      </w:pPr>
      <w:r>
        <w:rPr>
          <w:b/>
          <w:bCs/>
          <w:sz w:val="32"/>
          <w:szCs w:val="32"/>
          <w:u w:val="single"/>
          <w:lang w:val="en-US"/>
        </w:rPr>
        <w:t>List of FAQs</w:t>
      </w:r>
    </w:p>
    <w:p w14:paraId="6167CF60" w14:textId="490591FD" w:rsidR="00EA30F6" w:rsidRDefault="00EA30F6" w:rsidP="00B93FA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What is Commissioners role?</w:t>
      </w:r>
    </w:p>
    <w:p w14:paraId="40526AE6" w14:textId="68A9FE23" w:rsidR="00EA30F6" w:rsidRDefault="00EA30F6" w:rsidP="00B93FA9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Civil Service </w:t>
      </w:r>
      <w:r w:rsidRPr="00EA30F6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Commissioners are </w:t>
      </w:r>
      <w:r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independent </w:t>
      </w:r>
      <w:r w:rsidR="00B51B70">
        <w:rPr>
          <w:rFonts w:ascii="Arial" w:hAnsi="Arial" w:cs="Arial"/>
          <w:color w:val="111111"/>
          <w:sz w:val="24"/>
          <w:szCs w:val="24"/>
          <w:shd w:val="clear" w:color="auto" w:fill="FFFFFF"/>
        </w:rPr>
        <w:t>leads</w:t>
      </w:r>
      <w:r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of fair hiring. E</w:t>
      </w:r>
      <w:r w:rsidRPr="00EA30F6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stablished by </w:t>
      </w:r>
      <w:r w:rsidRPr="00B51B70">
        <w:rPr>
          <w:rFonts w:ascii="Arial" w:hAnsi="Arial" w:cs="Arial"/>
          <w:color w:val="111111"/>
          <w:sz w:val="24"/>
          <w:szCs w:val="24"/>
          <w:shd w:val="clear" w:color="auto" w:fill="FFFFFF"/>
        </w:rPr>
        <w:t>statute, their primary duty is to uphold the Merit Principle</w:t>
      </w:r>
      <w:r w:rsidR="00B51B70" w:rsidRPr="00B51B70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: ensuring that every appointment to the </w:t>
      </w:r>
      <w:r w:rsidRPr="00B51B70">
        <w:rPr>
          <w:rFonts w:ascii="Arial" w:hAnsi="Arial" w:cs="Arial"/>
          <w:color w:val="111111"/>
          <w:sz w:val="24"/>
          <w:szCs w:val="24"/>
          <w:shd w:val="clear" w:color="auto" w:fill="FFFFFF"/>
        </w:rPr>
        <w:t>Northern Ireland Civil Service (NICS)</w:t>
      </w:r>
      <w:r w:rsidR="00B51B70" w:rsidRPr="00B51B70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is made solely </w:t>
      </w:r>
      <w:proofErr w:type="gramStart"/>
      <w:r w:rsidR="00B51B70" w:rsidRPr="00B51B70">
        <w:rPr>
          <w:rFonts w:ascii="Arial" w:hAnsi="Arial" w:cs="Arial"/>
          <w:color w:val="111111"/>
          <w:sz w:val="24"/>
          <w:szCs w:val="24"/>
          <w:shd w:val="clear" w:color="auto" w:fill="FFFFFF"/>
        </w:rPr>
        <w:t>on the basis of</w:t>
      </w:r>
      <w:proofErr w:type="gramEnd"/>
      <w:r w:rsidR="00B51B70" w:rsidRPr="00B51B70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ability, following a fair and open competition. </w:t>
      </w:r>
      <w:r w:rsidR="00B51B70" w:rsidRPr="00B51B70">
        <w:rPr>
          <w:rFonts w:ascii="Arial" w:hAnsi="Arial" w:cs="Arial"/>
          <w:sz w:val="24"/>
          <w:szCs w:val="24"/>
        </w:rPr>
        <w:t xml:space="preserve">They serve as </w:t>
      </w:r>
      <w:r w:rsidR="00B51B70" w:rsidRPr="00B51B70">
        <w:rPr>
          <w:rFonts w:ascii="Arial" w:hAnsi="Arial" w:cs="Arial"/>
          <w:b/>
          <w:bCs/>
          <w:sz w:val="24"/>
          <w:szCs w:val="24"/>
        </w:rPr>
        <w:t>independent guardians of integrity</w:t>
      </w:r>
      <w:r w:rsidR="00B51B70" w:rsidRPr="00B51B70">
        <w:rPr>
          <w:rFonts w:ascii="Arial" w:hAnsi="Arial" w:cs="Arial"/>
          <w:sz w:val="24"/>
          <w:szCs w:val="24"/>
        </w:rPr>
        <w:t>, providing the public with the assurance that every civil servant is selected through a transparent and impartial process.</w:t>
      </w:r>
    </w:p>
    <w:p w14:paraId="3CC112BB" w14:textId="77777777" w:rsidR="00D677EE" w:rsidRDefault="00D677EE" w:rsidP="00B93FA9">
      <w:pPr>
        <w:spacing w:before="100" w:beforeAutospacing="1" w:after="100" w:afterAutospacing="1" w:line="240" w:lineRule="auto"/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</w:p>
    <w:p w14:paraId="3074D565" w14:textId="7E5BE920" w:rsidR="00EA30F6" w:rsidRDefault="00EA30F6" w:rsidP="00B93FA9">
      <w:pPr>
        <w:spacing w:before="100" w:beforeAutospacing="1" w:after="100" w:afterAutospacing="1" w:line="240" w:lineRule="auto"/>
        <w:rPr>
          <w:rFonts w:ascii="Arial" w:hAnsi="Arial" w:cs="Arial"/>
          <w:b/>
          <w:bCs/>
          <w:color w:val="111111"/>
          <w:sz w:val="24"/>
          <w:szCs w:val="24"/>
          <w:shd w:val="clear" w:color="auto" w:fill="FFFFFF"/>
        </w:rPr>
      </w:pPr>
      <w:r w:rsidRPr="00EA30F6">
        <w:rPr>
          <w:rFonts w:ascii="Arial" w:hAnsi="Arial" w:cs="Arial"/>
          <w:b/>
          <w:bCs/>
          <w:color w:val="111111"/>
          <w:sz w:val="24"/>
          <w:szCs w:val="24"/>
          <w:shd w:val="clear" w:color="auto" w:fill="FFFFFF"/>
        </w:rPr>
        <w:t>How do Commissioners fulfil their role?</w:t>
      </w:r>
    </w:p>
    <w:p w14:paraId="198694D0" w14:textId="4390D12B" w:rsidR="00B51B70" w:rsidRPr="00B51B70" w:rsidRDefault="00B51B70" w:rsidP="00B51B70">
      <w:pPr>
        <w:pStyle w:val="NormalWeb"/>
        <w:rPr>
          <w:rFonts w:ascii="Arial" w:hAnsi="Arial" w:cs="Arial"/>
        </w:rPr>
      </w:pPr>
      <w:r w:rsidRPr="00B51B70">
        <w:rPr>
          <w:rFonts w:ascii="Arial" w:hAnsi="Arial" w:cs="Arial"/>
        </w:rPr>
        <w:t>Commissioners maintain high standards through three main pillars of activity:</w:t>
      </w:r>
    </w:p>
    <w:p w14:paraId="33F4E400" w14:textId="62B332E2" w:rsidR="00311A2F" w:rsidRPr="00311A2F" w:rsidRDefault="00B51B70" w:rsidP="00311A2F">
      <w:pPr>
        <w:pStyle w:val="NormalWeb"/>
        <w:numPr>
          <w:ilvl w:val="0"/>
          <w:numId w:val="4"/>
        </w:numPr>
        <w:rPr>
          <w:rFonts w:ascii="Arial" w:hAnsi="Arial" w:cs="Arial"/>
        </w:rPr>
      </w:pPr>
      <w:r w:rsidRPr="00B51B70">
        <w:rPr>
          <w:rFonts w:ascii="Arial" w:hAnsi="Arial" w:cs="Arial"/>
          <w:b/>
          <w:bCs/>
        </w:rPr>
        <w:t>Setting the Standard:</w:t>
      </w:r>
      <w:r w:rsidRPr="00B51B70">
        <w:rPr>
          <w:rFonts w:ascii="Arial" w:hAnsi="Arial" w:cs="Arial"/>
        </w:rPr>
        <w:t xml:space="preserve"> They publish and maintain the </w:t>
      </w:r>
      <w:hyperlink r:id="rId6" w:history="1">
        <w:r w:rsidRPr="00B51B70">
          <w:rPr>
            <w:rStyle w:val="Hyperlink"/>
            <w:rFonts w:ascii="Arial" w:hAnsi="Arial" w:cs="Arial"/>
          </w:rPr>
          <w:t>Recruitment Code</w:t>
        </w:r>
      </w:hyperlink>
      <w:r>
        <w:rPr>
          <w:rFonts w:ascii="Arial" w:hAnsi="Arial" w:cs="Arial"/>
        </w:rPr>
        <w:t>, encouraging the NICS to adhere to the Code.</w:t>
      </w:r>
    </w:p>
    <w:p w14:paraId="50203BA1" w14:textId="77777777" w:rsidR="00B51B70" w:rsidRPr="00B51B70" w:rsidRDefault="00B51B70" w:rsidP="00B51B70">
      <w:pPr>
        <w:pStyle w:val="NormalWeb"/>
        <w:numPr>
          <w:ilvl w:val="0"/>
          <w:numId w:val="4"/>
        </w:numPr>
        <w:rPr>
          <w:rFonts w:ascii="Arial" w:hAnsi="Arial" w:cs="Arial"/>
        </w:rPr>
      </w:pPr>
      <w:r w:rsidRPr="00B51B70">
        <w:rPr>
          <w:rFonts w:ascii="Arial" w:hAnsi="Arial" w:cs="Arial"/>
          <w:b/>
          <w:bCs/>
        </w:rPr>
        <w:t>Direct Oversight:</w:t>
      </w:r>
      <w:r w:rsidRPr="00B51B70">
        <w:rPr>
          <w:rFonts w:ascii="Arial" w:hAnsi="Arial" w:cs="Arial"/>
        </w:rPr>
        <w:t xml:space="preserve"> Commissioners personally chair all recruitment competitions for </w:t>
      </w:r>
      <w:r w:rsidRPr="00B51B70">
        <w:rPr>
          <w:rFonts w:ascii="Arial" w:hAnsi="Arial" w:cs="Arial"/>
          <w:b/>
          <w:bCs/>
        </w:rPr>
        <w:t>Senior Civil Service (SCS)</w:t>
      </w:r>
      <w:r w:rsidRPr="00B51B70">
        <w:rPr>
          <w:rFonts w:ascii="Arial" w:hAnsi="Arial" w:cs="Arial"/>
        </w:rPr>
        <w:t xml:space="preserve"> positions, ensuring the highest level of leadership is appointed with total impartiality.</w:t>
      </w:r>
    </w:p>
    <w:p w14:paraId="7F9C7B02" w14:textId="0B0886F2" w:rsidR="00B51B70" w:rsidRPr="00B51B70" w:rsidRDefault="00B51B70" w:rsidP="00B51B70">
      <w:pPr>
        <w:pStyle w:val="NormalWeb"/>
        <w:numPr>
          <w:ilvl w:val="0"/>
          <w:numId w:val="4"/>
        </w:numPr>
        <w:rPr>
          <w:rFonts w:ascii="Arial" w:hAnsi="Arial" w:cs="Arial"/>
        </w:rPr>
      </w:pPr>
      <w:r w:rsidRPr="00B51B70">
        <w:rPr>
          <w:rFonts w:ascii="Arial" w:hAnsi="Arial" w:cs="Arial"/>
          <w:b/>
          <w:bCs/>
        </w:rPr>
        <w:t>Rigorous Monitoring:</w:t>
      </w:r>
      <w:r w:rsidRPr="00B51B7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We</w:t>
      </w:r>
      <w:r w:rsidRPr="00B51B70">
        <w:rPr>
          <w:rFonts w:ascii="Arial" w:hAnsi="Arial" w:cs="Arial"/>
        </w:rPr>
        <w:t xml:space="preserve"> conduct </w:t>
      </w:r>
      <w:r w:rsidRPr="00B51B70">
        <w:rPr>
          <w:rFonts w:ascii="Arial" w:hAnsi="Arial" w:cs="Arial"/>
          <w:b/>
          <w:bCs/>
        </w:rPr>
        <w:t>annual audits</w:t>
      </w:r>
      <w:r w:rsidR="00311A2F" w:rsidRPr="00311A2F">
        <w:rPr>
          <w:rFonts w:ascii="Arial" w:hAnsi="Arial" w:cs="Arial"/>
        </w:rPr>
        <w:t xml:space="preserve"> (using the</w:t>
      </w:r>
      <w:r w:rsidR="00311A2F">
        <w:rPr>
          <w:rFonts w:ascii="Arial" w:hAnsi="Arial" w:cs="Arial"/>
        </w:rPr>
        <w:t xml:space="preserve"> </w:t>
      </w:r>
      <w:hyperlink r:id="rId7" w:history="1">
        <w:r w:rsidR="00311A2F">
          <w:rPr>
            <w:rStyle w:val="Hyperlink"/>
            <w:rFonts w:ascii="Arial" w:hAnsi="Arial" w:cs="Arial"/>
          </w:rPr>
          <w:t>Audit Framework and Guidance</w:t>
        </w:r>
      </w:hyperlink>
      <w:r w:rsidR="00311A2F">
        <w:rPr>
          <w:rFonts w:ascii="Arial" w:hAnsi="Arial" w:cs="Arial"/>
        </w:rPr>
        <w:t>)</w:t>
      </w:r>
      <w:r w:rsidR="00311A2F">
        <w:rPr>
          <w:rFonts w:ascii="Arial" w:hAnsi="Arial" w:cs="Arial"/>
          <w:b/>
          <w:bCs/>
        </w:rPr>
        <w:t xml:space="preserve"> </w:t>
      </w:r>
      <w:r w:rsidRPr="00311A2F">
        <w:rPr>
          <w:rFonts w:ascii="Arial" w:hAnsi="Arial" w:cs="Arial"/>
        </w:rPr>
        <w:t>of randomly selected external recruitment drives to verify that the Code is being followed and to drive continuous improvement across the Service.</w:t>
      </w:r>
    </w:p>
    <w:p w14:paraId="5E779082" w14:textId="77777777" w:rsidR="00EA30F6" w:rsidRPr="00EA30F6" w:rsidRDefault="00EA30F6" w:rsidP="00B93FA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</w:pPr>
    </w:p>
    <w:p w14:paraId="11C7C73D" w14:textId="0A906B0F" w:rsidR="00B93FA9" w:rsidRPr="00960902" w:rsidRDefault="00B93FA9" w:rsidP="00B93FA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</w:pPr>
      <w:r w:rsidRPr="00960902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Do Commissioners oversee internal promotions?</w:t>
      </w:r>
    </w:p>
    <w:p w14:paraId="38333CC9" w14:textId="3606CAD0" w:rsidR="00B93FA9" w:rsidRDefault="00B93FA9" w:rsidP="00B93FA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960902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No.</w:t>
      </w:r>
      <w:r w:rsidRPr="00960902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</w:t>
      </w:r>
      <w:r w:rsidR="00311A2F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Commissioners</w:t>
      </w:r>
      <w:r w:rsidRPr="00960902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</w:t>
      </w:r>
      <w:r w:rsidR="00B51B70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regulatory role</w:t>
      </w:r>
      <w:r w:rsidRPr="00960902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is focused on </w:t>
      </w:r>
      <w:r w:rsidRPr="00960902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external/open competition</w:t>
      </w:r>
      <w:r w:rsidRPr="00960902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(appointments from outside the NICS). While we encourage the NICS to follow our</w:t>
      </w:r>
      <w:r w:rsidR="00EA30F6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</w:t>
      </w:r>
      <w:hyperlink r:id="rId8" w:history="1">
        <w:r w:rsidR="00EA30F6">
          <w:rPr>
            <w:rStyle w:val="Hyperlink"/>
            <w:rFonts w:ascii="Arial" w:eastAsia="Times New Roman" w:hAnsi="Arial" w:cs="Arial"/>
            <w:kern w:val="0"/>
            <w:sz w:val="24"/>
            <w:szCs w:val="24"/>
            <w:lang w:eastAsia="en-GB"/>
            <w14:ligatures w14:val="none"/>
          </w:rPr>
          <w:t>Recruitment Code</w:t>
        </w:r>
      </w:hyperlink>
      <w:r w:rsidR="00EA30F6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</w:t>
      </w:r>
      <w:r w:rsidRPr="00960902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as "best practice" for internal moves, we do not have a statutory role in regulating them.</w:t>
      </w:r>
      <w:r w:rsidR="00AD3EC7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 </w:t>
      </w:r>
    </w:p>
    <w:p w14:paraId="596C4456" w14:textId="77777777" w:rsidR="001509F4" w:rsidRDefault="001509F4" w:rsidP="00B93FA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</w:p>
    <w:p w14:paraId="10897E87" w14:textId="77777777" w:rsidR="00275C6D" w:rsidRDefault="00275C6D" w:rsidP="00B93FA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</w:p>
    <w:p w14:paraId="57BBB721" w14:textId="77777777" w:rsidR="00275C6D" w:rsidRDefault="00275C6D" w:rsidP="00B93FA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</w:p>
    <w:p w14:paraId="39B47332" w14:textId="77777777" w:rsidR="00ED69C2" w:rsidRDefault="00ED69C2" w:rsidP="001509F4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</w:pPr>
    </w:p>
    <w:p w14:paraId="638704B2" w14:textId="10376F45" w:rsidR="001509F4" w:rsidRPr="00960902" w:rsidRDefault="001509F4" w:rsidP="001509F4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</w:pPr>
      <w:r w:rsidRPr="00960902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Do Commissioners sit on every interview panel?</w:t>
      </w:r>
    </w:p>
    <w:p w14:paraId="4DCC0F55" w14:textId="574FA195" w:rsidR="001509F4" w:rsidRDefault="001509F4" w:rsidP="001509F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960902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No.</w:t>
      </w:r>
      <w:r w:rsidRPr="00960902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Commissioners chair all external competitions for the </w:t>
      </w:r>
      <w:r w:rsidRPr="00960902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Senior Civil Service (SCS)</w:t>
      </w:r>
      <w:r w:rsidRPr="00960902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. For internal competitions and those below SCS, the NICS manages its own panels</w:t>
      </w:r>
      <w:r w:rsidR="009A569E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.</w:t>
      </w:r>
    </w:p>
    <w:p w14:paraId="24C7CC41" w14:textId="77777777" w:rsidR="009A569E" w:rsidRDefault="009A569E" w:rsidP="001509F4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</w:pPr>
    </w:p>
    <w:p w14:paraId="1A7F519D" w14:textId="24F6A294" w:rsidR="001509F4" w:rsidRPr="00960902" w:rsidRDefault="001509F4" w:rsidP="001509F4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</w:pPr>
      <w:r w:rsidRPr="00960902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Do Commissioners support modern hiring methods?</w:t>
      </w:r>
    </w:p>
    <w:p w14:paraId="216AB35A" w14:textId="77777777" w:rsidR="001509F4" w:rsidRPr="00960902" w:rsidRDefault="001509F4" w:rsidP="001509F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960902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Yes.</w:t>
      </w:r>
      <w:r w:rsidRPr="00960902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The Commissioners welcome and support </w:t>
      </w:r>
      <w:r w:rsidRPr="00960902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innovative approaches</w:t>
      </w:r>
      <w:r w:rsidRPr="00960902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to recruitment. We encourage the NICS to evolve their processes, provided those methods always deliver against the </w:t>
      </w:r>
      <w:r w:rsidRPr="00960902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Merit Principle</w:t>
      </w:r>
      <w:r w:rsidRPr="00960902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and remain fair and open.</w:t>
      </w:r>
    </w:p>
    <w:p w14:paraId="48CFE4A2" w14:textId="77777777" w:rsidR="00E46E5A" w:rsidRPr="00960902" w:rsidRDefault="00E46E5A" w:rsidP="00EA5E90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</w:pPr>
    </w:p>
    <w:p w14:paraId="639E5DF7" w14:textId="197C18CB" w:rsidR="00423EC0" w:rsidRPr="00960902" w:rsidRDefault="00423EC0" w:rsidP="00EA5E90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</w:pPr>
      <w:r w:rsidRPr="00960902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Who should I contact if I have a complaint about a job application?</w:t>
      </w:r>
    </w:p>
    <w:p w14:paraId="2B41EB1E" w14:textId="34E4C5E2" w:rsidR="00EA5E90" w:rsidRDefault="00DC5D5A" w:rsidP="00EA5E90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DC5D5A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If you have a complaint about a job application, you should </w:t>
      </w:r>
      <w:r w:rsidRPr="00DC5D5A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c</w:t>
      </w:r>
      <w:r w:rsidR="00EA5E90" w:rsidRPr="00DC5D5A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ontact</w:t>
      </w:r>
      <w:r w:rsidRPr="00DC5D5A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C5D5A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HRConnect</w:t>
      </w:r>
      <w:proofErr w:type="spellEnd"/>
      <w:r w:rsidRPr="00DC5D5A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in the first instance who have a detailed </w:t>
      </w:r>
      <w:hyperlink r:id="rId9" w:history="1">
        <w:r>
          <w:rPr>
            <w:rFonts w:ascii="Arial" w:hAnsi="Arial" w:cs="Arial"/>
            <w:color w:val="0000FF"/>
            <w:sz w:val="24"/>
            <w:szCs w:val="24"/>
            <w:u w:val="single"/>
          </w:rPr>
          <w:t>Complaints Procedure</w:t>
        </w:r>
      </w:hyperlink>
      <w:r>
        <w:rPr>
          <w:rFonts w:ascii="Arial" w:hAnsi="Arial" w:cs="Arial"/>
          <w:sz w:val="24"/>
          <w:szCs w:val="24"/>
        </w:rPr>
        <w:t xml:space="preserve"> published on their website</w:t>
      </w:r>
      <w:r w:rsidR="00EA5E90" w:rsidRPr="00DC5D5A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. </w:t>
      </w:r>
      <w:r w:rsidR="00EA5E90" w:rsidRPr="00960902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Commissioners do not have the legal power to investigate individual recruitment complaints or overturn a selection decision.</w:t>
      </w:r>
    </w:p>
    <w:p w14:paraId="79356C71" w14:textId="77777777" w:rsidR="001509F4" w:rsidRDefault="001509F4" w:rsidP="00EA5E90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</w:p>
    <w:p w14:paraId="627A6484" w14:textId="77777777" w:rsidR="001509F4" w:rsidRPr="00960902" w:rsidRDefault="001509F4" w:rsidP="001509F4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</w:pPr>
      <w:r w:rsidRPr="00960902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Who manages the actual application portal and paperwork for the competitions?</w:t>
      </w:r>
    </w:p>
    <w:p w14:paraId="0C6F01A2" w14:textId="7F83C430" w:rsidR="001509F4" w:rsidRDefault="001509F4" w:rsidP="001509F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proofErr w:type="spellStart"/>
      <w:r w:rsidRPr="00960902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HRConnect</w:t>
      </w:r>
      <w:proofErr w:type="spellEnd"/>
      <w:r w:rsidRPr="00960902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handles the administrative side of recruitment. Commissioners act as the regulatory body to ensure </w:t>
      </w:r>
      <w:r w:rsidR="000F1706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all recruitment processes </w:t>
      </w:r>
      <w:r w:rsidRPr="00960902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align with the </w:t>
      </w:r>
      <w:hyperlink r:id="rId10" w:history="1">
        <w:r w:rsidR="000F1706" w:rsidRPr="00B51B70">
          <w:rPr>
            <w:rStyle w:val="Hyperlink"/>
            <w:rFonts w:ascii="Arial" w:eastAsia="Times New Roman" w:hAnsi="Arial" w:cs="Arial"/>
            <w:kern w:val="0"/>
            <w:sz w:val="24"/>
            <w:szCs w:val="24"/>
            <w:lang w:eastAsia="en-GB"/>
            <w14:ligatures w14:val="none"/>
          </w:rPr>
          <w:t>Recruitment Code</w:t>
        </w:r>
      </w:hyperlink>
      <w:r w:rsidR="000F1706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.</w:t>
      </w:r>
    </w:p>
    <w:p w14:paraId="7E6123E2" w14:textId="14851DEA" w:rsidR="001509F4" w:rsidRDefault="001509F4" w:rsidP="001509F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</w:p>
    <w:p w14:paraId="19B1F1E2" w14:textId="17972E56" w:rsidR="00FA4383" w:rsidRPr="00FA4383" w:rsidRDefault="00FA4383" w:rsidP="001509F4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</w:pPr>
      <w:r w:rsidRPr="00FA4383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How do you ensure recruitment procedures are unbiased?</w:t>
      </w:r>
    </w:p>
    <w:p w14:paraId="33DFBD57" w14:textId="50889A01" w:rsidR="00FA4383" w:rsidRPr="00FA4383" w:rsidRDefault="00FA4383" w:rsidP="001509F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FA4383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All civil servants are obliged to adhere to Commissioners </w:t>
      </w:r>
      <w:hyperlink r:id="rId11" w:history="1">
        <w:r w:rsidRPr="00FA4383">
          <w:rPr>
            <w:rStyle w:val="Hyperlink"/>
            <w:rFonts w:ascii="Arial" w:eastAsia="Times New Roman" w:hAnsi="Arial" w:cs="Arial"/>
            <w:kern w:val="0"/>
            <w:sz w:val="24"/>
            <w:szCs w:val="24"/>
            <w:lang w:eastAsia="en-GB"/>
            <w14:ligatures w14:val="none"/>
          </w:rPr>
          <w:t>Recruitment Code</w:t>
        </w:r>
      </w:hyperlink>
      <w:r w:rsidRPr="00FA4383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. The Code ensures impartiality</w:t>
      </w:r>
      <w:r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by:</w:t>
      </w:r>
    </w:p>
    <w:p w14:paraId="6652B6FA" w14:textId="614C3E1A" w:rsidR="00FA4383" w:rsidRPr="00FA4383" w:rsidRDefault="00FA4383" w:rsidP="00FA4383">
      <w:pPr>
        <w:pStyle w:val="NormalWeb"/>
        <w:numPr>
          <w:ilvl w:val="0"/>
          <w:numId w:val="4"/>
        </w:numPr>
        <w:rPr>
          <w:rFonts w:ascii="Arial" w:hAnsi="Arial" w:cs="Arial"/>
        </w:rPr>
      </w:pPr>
      <w:r w:rsidRPr="00FA4383">
        <w:rPr>
          <w:rFonts w:ascii="Arial" w:hAnsi="Arial" w:cs="Arial"/>
          <w:b/>
          <w:bCs/>
        </w:rPr>
        <w:t>Objective Assessment:</w:t>
      </w:r>
      <w:r w:rsidRPr="00FA4383">
        <w:rPr>
          <w:rFonts w:ascii="Arial" w:hAnsi="Arial" w:cs="Arial"/>
        </w:rPr>
        <w:t xml:space="preserve"> Candidates are evaluated solely on their skills, experience, and ability to do the job, using pre-defined criteria that prevent personal bias.</w:t>
      </w:r>
    </w:p>
    <w:p w14:paraId="0E427974" w14:textId="44F7632E" w:rsidR="00FA4383" w:rsidRPr="00FA4383" w:rsidRDefault="00FA4383" w:rsidP="00FA4383">
      <w:pPr>
        <w:pStyle w:val="NormalWeb"/>
        <w:numPr>
          <w:ilvl w:val="0"/>
          <w:numId w:val="4"/>
        </w:numPr>
        <w:rPr>
          <w:rFonts w:ascii="Arial" w:hAnsi="Arial" w:cs="Arial"/>
        </w:rPr>
      </w:pPr>
      <w:r w:rsidRPr="00FA4383">
        <w:rPr>
          <w:rFonts w:ascii="Arial" w:hAnsi="Arial" w:cs="Arial"/>
          <w:b/>
          <w:bCs/>
        </w:rPr>
        <w:t>Structured Panels:</w:t>
      </w:r>
      <w:r w:rsidRPr="00FA4383">
        <w:rPr>
          <w:rFonts w:ascii="Arial" w:hAnsi="Arial" w:cs="Arial"/>
        </w:rPr>
        <w:t xml:space="preserve"> Selection panels are trained to apply the Merit Principle consistently, ensuring every applicant is treated with the same level of scrutiny and fairness.</w:t>
      </w:r>
    </w:p>
    <w:p w14:paraId="273A0872" w14:textId="61A4BF97" w:rsidR="00FA4383" w:rsidRPr="00FA4383" w:rsidRDefault="00FA4383" w:rsidP="00FA4383">
      <w:pPr>
        <w:pStyle w:val="NormalWeb"/>
        <w:numPr>
          <w:ilvl w:val="0"/>
          <w:numId w:val="4"/>
        </w:numPr>
        <w:rPr>
          <w:rFonts w:ascii="Arial" w:hAnsi="Arial" w:cs="Arial"/>
        </w:rPr>
      </w:pPr>
      <w:r w:rsidRPr="00FA4383">
        <w:rPr>
          <w:rFonts w:ascii="Arial" w:hAnsi="Arial" w:cs="Arial"/>
          <w:b/>
          <w:bCs/>
        </w:rPr>
        <w:t>Transparency and Accountability:</w:t>
      </w:r>
      <w:r w:rsidRPr="00FA4383">
        <w:rPr>
          <w:rFonts w:ascii="Arial" w:hAnsi="Arial" w:cs="Arial"/>
        </w:rPr>
        <w:t xml:space="preserve"> By setting mandatory standards for every stage of the process—from job advertisement to final selection—the Code creates a transparent trail that can be audited.</w:t>
      </w:r>
    </w:p>
    <w:p w14:paraId="7862C4D1" w14:textId="0856E292" w:rsidR="00FA4383" w:rsidRPr="00FA4383" w:rsidRDefault="00FA4383" w:rsidP="00FA4383">
      <w:pPr>
        <w:pStyle w:val="NormalWeb"/>
        <w:numPr>
          <w:ilvl w:val="0"/>
          <w:numId w:val="4"/>
        </w:numPr>
        <w:rPr>
          <w:rFonts w:ascii="Arial" w:hAnsi="Arial" w:cs="Arial"/>
        </w:rPr>
      </w:pPr>
      <w:r w:rsidRPr="00FA4383">
        <w:rPr>
          <w:rFonts w:ascii="Arial" w:hAnsi="Arial" w:cs="Arial"/>
          <w:b/>
          <w:bCs/>
        </w:rPr>
        <w:lastRenderedPageBreak/>
        <w:t>Conflict of Interest Protections:</w:t>
      </w:r>
      <w:r w:rsidRPr="00FA4383">
        <w:rPr>
          <w:rFonts w:ascii="Arial" w:hAnsi="Arial" w:cs="Arial"/>
        </w:rPr>
        <w:t xml:space="preserve"> The Code requires that any potential conflicts of interest among panel members are identified and managed immediately to maintain the integrity of the appointment.</w:t>
      </w:r>
    </w:p>
    <w:p w14:paraId="7ED83B86" w14:textId="77777777" w:rsidR="001509F4" w:rsidRPr="00960902" w:rsidRDefault="001509F4" w:rsidP="001509F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</w:p>
    <w:p w14:paraId="5F89CFC3" w14:textId="77777777" w:rsidR="00FA4383" w:rsidRDefault="00E46E5A" w:rsidP="00EA5E90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</w:pPr>
      <w:r w:rsidRPr="00960902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What is</w:t>
      </w:r>
      <w:r w:rsidR="00037172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r w:rsidR="00FA4383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 xml:space="preserve">selection on merit? </w:t>
      </w:r>
    </w:p>
    <w:p w14:paraId="0DCBDD4C" w14:textId="0F901343" w:rsidR="00EA5E90" w:rsidRPr="00960902" w:rsidRDefault="00FA4383" w:rsidP="00EA5E90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Selection on merit means that the best person for the job is chosen through a fair and open process. </w:t>
      </w:r>
      <w:r w:rsidR="00EA5E90" w:rsidRPr="00960902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When a recruitment competition finishes, </w:t>
      </w:r>
      <w:r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candidates who meet the required standard are ranked in order of their performance, this is known as </w:t>
      </w:r>
      <w:r w:rsidR="00EA5E90" w:rsidRPr="00960902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a </w:t>
      </w:r>
      <w:r w:rsidR="00E46E5A" w:rsidRPr="00960902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m</w:t>
      </w:r>
      <w:r w:rsidR="00EA5E90" w:rsidRPr="00960902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 xml:space="preserve">erit </w:t>
      </w:r>
      <w:r w:rsidR="00E46E5A" w:rsidRPr="00960902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l</w:t>
      </w:r>
      <w:r w:rsidR="00EA5E90" w:rsidRPr="00960902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ist</w:t>
      </w:r>
      <w:r w:rsidR="00EA5E90" w:rsidRPr="00960902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.</w:t>
      </w:r>
    </w:p>
    <w:p w14:paraId="60F5737D" w14:textId="203C57FB" w:rsidR="00EA5E90" w:rsidRPr="00960902" w:rsidRDefault="00EA5E90" w:rsidP="00EA5E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960902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Similar Vacancies:</w:t>
      </w:r>
      <w:r w:rsidRPr="00960902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If a similar vacancy arises at the same grade while a competition is still active, the NICS may use the existing </w:t>
      </w:r>
      <w:r w:rsidR="00E46E5A" w:rsidRPr="00960902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m</w:t>
      </w:r>
      <w:r w:rsidRPr="00960902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erit </w:t>
      </w:r>
      <w:r w:rsidR="00E46E5A" w:rsidRPr="00960902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l</w:t>
      </w:r>
      <w:r w:rsidRPr="00960902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ist to fill it rather than starting a brand-new competition.</w:t>
      </w:r>
    </w:p>
    <w:p w14:paraId="435C7C2B" w14:textId="77777777" w:rsidR="00EA5E90" w:rsidRPr="00960902" w:rsidRDefault="00EA5E90" w:rsidP="00EA5E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960902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Cross-Departmental Pools:</w:t>
      </w:r>
      <w:r w:rsidRPr="00960902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NICSHR can check with </w:t>
      </w:r>
      <w:proofErr w:type="spellStart"/>
      <w:r w:rsidRPr="00960902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HRConnect</w:t>
      </w:r>
      <w:proofErr w:type="spellEnd"/>
      <w:r w:rsidRPr="00960902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to see if another Department already holds a merit list for the grade they need. This ensures the NICS fills roles efficiently with candidates who have already proven their merit.</w:t>
      </w:r>
    </w:p>
    <w:p w14:paraId="1E95080C" w14:textId="77777777" w:rsidR="00F079A5" w:rsidRPr="00960902" w:rsidRDefault="00F079A5" w:rsidP="00F079A5">
      <w:pPr>
        <w:rPr>
          <w:rFonts w:ascii="Arial" w:hAnsi="Arial" w:cs="Arial"/>
          <w:sz w:val="24"/>
          <w:szCs w:val="24"/>
          <w:lang w:val="en-US"/>
        </w:rPr>
      </w:pPr>
    </w:p>
    <w:p w14:paraId="442536C4" w14:textId="0CC9FC7D" w:rsidR="00423EC0" w:rsidRPr="00960902" w:rsidRDefault="00423EC0" w:rsidP="00EA5E90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</w:pPr>
      <w:r w:rsidRPr="00960902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What is an ‘exception to merit’ and do you monitor them?</w:t>
      </w:r>
    </w:p>
    <w:p w14:paraId="190F6BD3" w14:textId="0A24E300" w:rsidR="00EA5E90" w:rsidRPr="00960902" w:rsidRDefault="00EA5E90" w:rsidP="00EA5E90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960902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Yes. By law, all appointments must be on merit, but there are </w:t>
      </w:r>
      <w:r w:rsidRPr="00960902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exceptions</w:t>
      </w:r>
      <w:r w:rsidRPr="00960902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. These must be reported to us, and any Senior Civil Service (SCS) exception requires our </w:t>
      </w:r>
      <w:r w:rsidRPr="00960902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prior written approval</w:t>
      </w:r>
      <w:r w:rsidRPr="00960902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.</w:t>
      </w:r>
    </w:p>
    <w:p w14:paraId="0917E5FB" w14:textId="77777777" w:rsidR="00EA5E90" w:rsidRPr="00960902" w:rsidRDefault="00EA5E90" w:rsidP="00F079A5">
      <w:pPr>
        <w:rPr>
          <w:rFonts w:ascii="Arial" w:hAnsi="Arial" w:cs="Arial"/>
          <w:sz w:val="24"/>
          <w:szCs w:val="24"/>
          <w:lang w:val="en-US"/>
        </w:rPr>
      </w:pPr>
    </w:p>
    <w:p w14:paraId="20724CD2" w14:textId="227D4C5B" w:rsidR="00EA5E90" w:rsidRPr="00960902" w:rsidRDefault="00EA5E90" w:rsidP="00F079A5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960902">
        <w:rPr>
          <w:rFonts w:ascii="Arial" w:hAnsi="Arial" w:cs="Arial"/>
          <w:b/>
          <w:bCs/>
          <w:sz w:val="24"/>
          <w:szCs w:val="24"/>
          <w:lang w:val="en-US"/>
        </w:rPr>
        <w:t xml:space="preserve">How do you ensure the NICS follows the </w:t>
      </w:r>
      <w:r w:rsidR="00037172">
        <w:rPr>
          <w:rFonts w:ascii="Arial" w:hAnsi="Arial" w:cs="Arial"/>
          <w:b/>
          <w:bCs/>
          <w:sz w:val="24"/>
          <w:szCs w:val="24"/>
          <w:lang w:val="en-US"/>
        </w:rPr>
        <w:t>R</w:t>
      </w:r>
      <w:r w:rsidR="00B17416">
        <w:rPr>
          <w:rFonts w:ascii="Arial" w:hAnsi="Arial" w:cs="Arial"/>
          <w:b/>
          <w:bCs/>
          <w:sz w:val="24"/>
          <w:szCs w:val="24"/>
          <w:lang w:val="en-US"/>
        </w:rPr>
        <w:t>ecruitment</w:t>
      </w:r>
      <w:r w:rsidR="00037172">
        <w:rPr>
          <w:rFonts w:ascii="Arial" w:hAnsi="Arial" w:cs="Arial"/>
          <w:b/>
          <w:bCs/>
          <w:sz w:val="24"/>
          <w:szCs w:val="24"/>
          <w:lang w:val="en-US"/>
        </w:rPr>
        <w:t xml:space="preserve"> C</w:t>
      </w:r>
      <w:r w:rsidR="00B17416">
        <w:rPr>
          <w:rFonts w:ascii="Arial" w:hAnsi="Arial" w:cs="Arial"/>
          <w:b/>
          <w:bCs/>
          <w:sz w:val="24"/>
          <w:szCs w:val="24"/>
          <w:lang w:val="en-US"/>
        </w:rPr>
        <w:t>ode</w:t>
      </w:r>
      <w:r w:rsidRPr="00960902">
        <w:rPr>
          <w:rFonts w:ascii="Arial" w:hAnsi="Arial" w:cs="Arial"/>
          <w:b/>
          <w:bCs/>
          <w:sz w:val="24"/>
          <w:szCs w:val="24"/>
          <w:lang w:val="en-US"/>
        </w:rPr>
        <w:t>?</w:t>
      </w:r>
    </w:p>
    <w:p w14:paraId="676DCD75" w14:textId="42B1F1B5" w:rsidR="001509F4" w:rsidRDefault="00EA5E90" w:rsidP="00EA5E90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960902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We</w:t>
      </w:r>
      <w:r w:rsidR="00FA4383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ensure compliance with Commissioners </w:t>
      </w:r>
      <w:hyperlink r:id="rId12" w:history="1">
        <w:r w:rsidR="00FA4383" w:rsidRPr="00FA4383">
          <w:rPr>
            <w:rStyle w:val="Hyperlink"/>
            <w:rFonts w:ascii="Arial" w:eastAsia="Times New Roman" w:hAnsi="Arial" w:cs="Arial"/>
            <w:kern w:val="0"/>
            <w:sz w:val="24"/>
            <w:szCs w:val="24"/>
            <w:lang w:eastAsia="en-GB"/>
            <w14:ligatures w14:val="none"/>
          </w:rPr>
          <w:t>Recruitment Code</w:t>
        </w:r>
      </w:hyperlink>
      <w:r w:rsidR="00FA4383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and we audit the NICS on an annual basis.</w:t>
      </w:r>
    </w:p>
    <w:p w14:paraId="618B1017" w14:textId="77777777" w:rsidR="000E11C1" w:rsidRDefault="000E11C1" w:rsidP="00EA5E90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</w:pPr>
    </w:p>
    <w:p w14:paraId="2BC8D265" w14:textId="4E63B106" w:rsidR="00423EC0" w:rsidRPr="001509F4" w:rsidRDefault="00423EC0" w:rsidP="00EA5E90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960902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Can I appeal a recruitment decision to the Commissioner?</w:t>
      </w:r>
    </w:p>
    <w:p w14:paraId="430928ED" w14:textId="061B3013" w:rsidR="00AD56F1" w:rsidRDefault="00EA5E90" w:rsidP="00AD56F1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960902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No.</w:t>
      </w:r>
      <w:r w:rsidRPr="00960902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Commissioners do not have a legal remit to adjudicate on individual recruitment complaints or to overturn a recruitment decision made by a department. </w:t>
      </w:r>
    </w:p>
    <w:p w14:paraId="6F0F475A" w14:textId="77777777" w:rsidR="004B7684" w:rsidRDefault="004B7684" w:rsidP="00AD56F1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</w:p>
    <w:p w14:paraId="2BA16317" w14:textId="6FAC60C4" w:rsidR="00AD56F1" w:rsidRPr="00AD56F1" w:rsidRDefault="00AD56F1" w:rsidP="00AD56F1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960902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I am a Civil Servant with an ethical concern. Can you help?</w:t>
      </w:r>
    </w:p>
    <w:p w14:paraId="69634524" w14:textId="419C929C" w:rsidR="00AD56F1" w:rsidRPr="00960902" w:rsidRDefault="00AD56F1" w:rsidP="00AD56F1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960902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Yes.</w:t>
      </w:r>
      <w:r w:rsidRPr="00960902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If you are being asked to act in a way that breaches the </w:t>
      </w:r>
      <w:hyperlink r:id="rId13" w:history="1">
        <w:r w:rsidR="004B7684">
          <w:rPr>
            <w:rStyle w:val="Hyperlink"/>
            <w:rFonts w:ascii="Arial" w:eastAsia="Times New Roman" w:hAnsi="Arial" w:cs="Arial"/>
            <w:kern w:val="0"/>
            <w:sz w:val="24"/>
            <w:szCs w:val="24"/>
            <w:lang w:eastAsia="en-GB"/>
            <w14:ligatures w14:val="none"/>
          </w:rPr>
          <w:t>NICS Code of Ethics</w:t>
        </w:r>
      </w:hyperlink>
      <w:r w:rsidR="004B7684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</w:t>
      </w:r>
      <w:r w:rsidRPr="00960902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(Integrity, Honesty, Objectivity, or Impartiality), you can appeal to us.</w:t>
      </w:r>
    </w:p>
    <w:p w14:paraId="2060637A" w14:textId="77777777" w:rsidR="00AD56F1" w:rsidRDefault="00AD56F1" w:rsidP="00AD56F1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kern w:val="0"/>
          <w:sz w:val="24"/>
          <w:szCs w:val="24"/>
          <w:lang w:eastAsia="en-GB"/>
          <w14:ligatures w14:val="none"/>
        </w:rPr>
      </w:pPr>
      <w:r w:rsidRPr="00960902">
        <w:rPr>
          <w:rFonts w:ascii="Arial" w:eastAsia="Times New Roman" w:hAnsi="Arial" w:cs="Arial"/>
          <w:i/>
          <w:iCs/>
          <w:kern w:val="0"/>
          <w:sz w:val="24"/>
          <w:szCs w:val="24"/>
          <w:lang w:eastAsia="en-GB"/>
          <w14:ligatures w14:val="none"/>
        </w:rPr>
        <w:lastRenderedPageBreak/>
        <w:t xml:space="preserve">Note: You should normally exhaust your </w:t>
      </w:r>
      <w:proofErr w:type="gramStart"/>
      <w:r w:rsidRPr="00960902">
        <w:rPr>
          <w:rFonts w:ascii="Arial" w:eastAsia="Times New Roman" w:hAnsi="Arial" w:cs="Arial"/>
          <w:i/>
          <w:iCs/>
          <w:kern w:val="0"/>
          <w:sz w:val="24"/>
          <w:szCs w:val="24"/>
          <w:lang w:eastAsia="en-GB"/>
          <w14:ligatures w14:val="none"/>
        </w:rPr>
        <w:t>Department’s</w:t>
      </w:r>
      <w:proofErr w:type="gramEnd"/>
      <w:r w:rsidRPr="00960902">
        <w:rPr>
          <w:rFonts w:ascii="Arial" w:eastAsia="Times New Roman" w:hAnsi="Arial" w:cs="Arial"/>
          <w:i/>
          <w:iCs/>
          <w:kern w:val="0"/>
          <w:sz w:val="24"/>
          <w:szCs w:val="24"/>
          <w:lang w:eastAsia="en-GB"/>
          <w14:ligatures w14:val="none"/>
        </w:rPr>
        <w:t xml:space="preserve"> internal reporting procedures before coming to the Commissioners.</w:t>
      </w:r>
    </w:p>
    <w:p w14:paraId="615EEA1B" w14:textId="77777777" w:rsidR="004B7684" w:rsidRDefault="004B7684" w:rsidP="00AD56F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</w:pPr>
    </w:p>
    <w:p w14:paraId="0192C0DA" w14:textId="2EB142DD" w:rsidR="00AD56F1" w:rsidRDefault="00AD56F1" w:rsidP="00AD56F1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What is the NICS Code of Ethics?</w:t>
      </w:r>
    </w:p>
    <w:p w14:paraId="75FD281C" w14:textId="77777777" w:rsidR="00AD56F1" w:rsidRDefault="00AD56F1" w:rsidP="00AD56F1">
      <w:pPr>
        <w:spacing w:before="100" w:beforeAutospacing="1" w:after="100" w:afterAutospacing="1" w:line="240" w:lineRule="auto"/>
        <w:rPr>
          <w:rStyle w:val="citation-74"/>
          <w:rFonts w:ascii="Arial" w:hAnsi="Arial" w:cs="Arial"/>
          <w:sz w:val="24"/>
          <w:szCs w:val="24"/>
        </w:rPr>
      </w:pPr>
      <w:r w:rsidRPr="007B309B">
        <w:rPr>
          <w:rStyle w:val="citation-75"/>
          <w:rFonts w:ascii="Arial" w:hAnsi="Arial" w:cs="Arial"/>
          <w:sz w:val="24"/>
          <w:szCs w:val="24"/>
        </w:rPr>
        <w:t>It is a document issued by the Department of Finance that sets out the core values of the Civil Service—integrity, honesty, objectivity, and impartiality</w:t>
      </w:r>
      <w:r w:rsidRPr="007B309B">
        <w:rPr>
          <w:rFonts w:ascii="Arial" w:hAnsi="Arial" w:cs="Arial"/>
          <w:sz w:val="24"/>
          <w:szCs w:val="24"/>
        </w:rPr>
        <w:t xml:space="preserve">. </w:t>
      </w:r>
      <w:r w:rsidRPr="007B309B">
        <w:rPr>
          <w:rStyle w:val="citation-74"/>
          <w:rFonts w:ascii="Arial" w:hAnsi="Arial" w:cs="Arial"/>
          <w:sz w:val="24"/>
          <w:szCs w:val="24"/>
        </w:rPr>
        <w:t>It outlines the standards of behavio</w:t>
      </w:r>
      <w:r>
        <w:rPr>
          <w:rStyle w:val="citation-74"/>
          <w:rFonts w:ascii="Arial" w:hAnsi="Arial" w:cs="Arial"/>
          <w:sz w:val="24"/>
          <w:szCs w:val="24"/>
        </w:rPr>
        <w:t>u</w:t>
      </w:r>
      <w:r w:rsidRPr="007B309B">
        <w:rPr>
          <w:rStyle w:val="citation-74"/>
          <w:rFonts w:ascii="Arial" w:hAnsi="Arial" w:cs="Arial"/>
          <w:sz w:val="24"/>
          <w:szCs w:val="24"/>
        </w:rPr>
        <w:t>r expected from civil servants and is part of their contractual relationship with their employer</w:t>
      </w:r>
      <w:r>
        <w:rPr>
          <w:rStyle w:val="citation-74"/>
          <w:rFonts w:ascii="Arial" w:hAnsi="Arial" w:cs="Arial"/>
          <w:sz w:val="24"/>
          <w:szCs w:val="24"/>
        </w:rPr>
        <w:t>.</w:t>
      </w:r>
    </w:p>
    <w:p w14:paraId="0BF8ADDE" w14:textId="77777777" w:rsidR="00AD56F1" w:rsidRDefault="00AD56F1" w:rsidP="00AD56F1">
      <w:pPr>
        <w:spacing w:before="100" w:beforeAutospacing="1" w:after="100" w:afterAutospacing="1" w:line="240" w:lineRule="auto"/>
        <w:rPr>
          <w:rStyle w:val="citation-74"/>
          <w:rFonts w:ascii="Arial" w:hAnsi="Arial" w:cs="Arial"/>
          <w:sz w:val="24"/>
          <w:szCs w:val="24"/>
        </w:rPr>
      </w:pPr>
    </w:p>
    <w:p w14:paraId="5E32C7AF" w14:textId="77777777" w:rsidR="00AD56F1" w:rsidRPr="007B309B" w:rsidRDefault="00AD56F1" w:rsidP="00AD56F1">
      <w:pPr>
        <w:spacing w:before="100" w:beforeAutospacing="1" w:after="100" w:afterAutospacing="1" w:line="240" w:lineRule="auto"/>
        <w:rPr>
          <w:rStyle w:val="citation-74"/>
          <w:rFonts w:ascii="Arial" w:hAnsi="Arial" w:cs="Arial"/>
          <w:b/>
          <w:bCs/>
          <w:sz w:val="24"/>
          <w:szCs w:val="24"/>
        </w:rPr>
      </w:pPr>
      <w:r w:rsidRPr="007B309B">
        <w:rPr>
          <w:rStyle w:val="citation-74"/>
          <w:rFonts w:ascii="Arial" w:hAnsi="Arial" w:cs="Arial"/>
          <w:b/>
          <w:bCs/>
          <w:sz w:val="24"/>
          <w:szCs w:val="24"/>
        </w:rPr>
        <w:t>What is the difference between a ‘concern’ and an ‘appeal’?</w:t>
      </w:r>
    </w:p>
    <w:p w14:paraId="5D235A97" w14:textId="77777777" w:rsidR="00AD56F1" w:rsidRDefault="00AD56F1" w:rsidP="00AD56F1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7B309B">
        <w:rPr>
          <w:rStyle w:val="citation-71"/>
          <w:rFonts w:ascii="Arial" w:hAnsi="Arial" w:cs="Arial"/>
          <w:sz w:val="24"/>
          <w:szCs w:val="24"/>
        </w:rPr>
        <w:t xml:space="preserve">A </w:t>
      </w:r>
      <w:r w:rsidRPr="007B309B">
        <w:rPr>
          <w:rStyle w:val="citation-71"/>
          <w:rFonts w:ascii="Arial" w:hAnsi="Arial" w:cs="Arial"/>
          <w:b/>
          <w:bCs/>
          <w:sz w:val="24"/>
          <w:szCs w:val="24"/>
        </w:rPr>
        <w:t>concern</w:t>
      </w:r>
      <w:r w:rsidRPr="007B309B">
        <w:rPr>
          <w:rStyle w:val="citation-71"/>
          <w:rFonts w:ascii="Arial" w:hAnsi="Arial" w:cs="Arial"/>
          <w:sz w:val="24"/>
          <w:szCs w:val="24"/>
        </w:rPr>
        <w:t xml:space="preserve"> is an issue raised by a civil servant regarding a potential conflict with the Code of Ethics</w:t>
      </w:r>
      <w:r w:rsidRPr="007B309B">
        <w:rPr>
          <w:rFonts w:ascii="Arial" w:hAnsi="Arial" w:cs="Arial"/>
          <w:sz w:val="24"/>
          <w:szCs w:val="24"/>
        </w:rPr>
        <w:t xml:space="preserve">. </w:t>
      </w:r>
      <w:r w:rsidRPr="007B309B">
        <w:rPr>
          <w:rStyle w:val="citation-70"/>
          <w:rFonts w:ascii="Arial" w:hAnsi="Arial" w:cs="Arial"/>
          <w:sz w:val="24"/>
          <w:szCs w:val="24"/>
        </w:rPr>
        <w:t xml:space="preserve">Once the Commissioners determine the matter falls within their remit and accept it for investigation, it becomes an </w:t>
      </w:r>
      <w:r w:rsidRPr="007B309B">
        <w:rPr>
          <w:rStyle w:val="citation-70"/>
          <w:rFonts w:ascii="Arial" w:hAnsi="Arial" w:cs="Arial"/>
          <w:b/>
          <w:bCs/>
          <w:sz w:val="24"/>
          <w:szCs w:val="24"/>
        </w:rPr>
        <w:t>appeal</w:t>
      </w:r>
      <w:r w:rsidRPr="007B309B">
        <w:rPr>
          <w:rFonts w:ascii="Arial" w:hAnsi="Arial" w:cs="Arial"/>
          <w:sz w:val="24"/>
          <w:szCs w:val="24"/>
        </w:rPr>
        <w:t>.</w:t>
      </w:r>
    </w:p>
    <w:p w14:paraId="305740C7" w14:textId="77777777" w:rsidR="00AD56F1" w:rsidRDefault="00AD56F1" w:rsidP="00AD56F1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</w:p>
    <w:p w14:paraId="1E5CD7AE" w14:textId="77777777" w:rsidR="00AD56F1" w:rsidRPr="007B309B" w:rsidRDefault="00AD56F1" w:rsidP="00AD56F1">
      <w:pPr>
        <w:spacing w:before="100" w:beforeAutospacing="1" w:after="100" w:afterAutospacing="1" w:line="240" w:lineRule="auto"/>
        <w:rPr>
          <w:rFonts w:ascii="Arial" w:hAnsi="Arial" w:cs="Arial"/>
          <w:b/>
          <w:bCs/>
          <w:sz w:val="24"/>
          <w:szCs w:val="24"/>
        </w:rPr>
      </w:pPr>
      <w:r w:rsidRPr="007B309B">
        <w:rPr>
          <w:rFonts w:ascii="Arial" w:hAnsi="Arial" w:cs="Arial"/>
          <w:b/>
          <w:bCs/>
          <w:sz w:val="24"/>
          <w:szCs w:val="24"/>
        </w:rPr>
        <w:t>Should I raise the concern with my department first?</w:t>
      </w:r>
    </w:p>
    <w:p w14:paraId="6ACAE954" w14:textId="4306C0C5" w:rsidR="00AD56F1" w:rsidRDefault="00AD56F1" w:rsidP="00AD56F1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7B309B">
        <w:rPr>
          <w:rFonts w:ascii="Arial" w:hAnsi="Arial" w:cs="Arial"/>
          <w:b/>
          <w:bCs/>
          <w:sz w:val="24"/>
          <w:szCs w:val="24"/>
        </w:rPr>
        <w:t>Yes</w:t>
      </w:r>
      <w:r w:rsidRPr="007B309B">
        <w:rPr>
          <w:rFonts w:ascii="Arial" w:hAnsi="Arial" w:cs="Arial"/>
          <w:sz w:val="24"/>
          <w:szCs w:val="24"/>
        </w:rPr>
        <w:t xml:space="preserve">. </w:t>
      </w:r>
      <w:r w:rsidRPr="007B309B">
        <w:rPr>
          <w:rStyle w:val="citation-69"/>
          <w:rFonts w:ascii="Arial" w:hAnsi="Arial" w:cs="Arial"/>
          <w:sz w:val="24"/>
          <w:szCs w:val="24"/>
        </w:rPr>
        <w:t>Normally, you should first raise the concern with your line manager, someone in your management chain, or a "Nominated Officer" within your department</w:t>
      </w:r>
      <w:r w:rsidR="004B7684">
        <w:rPr>
          <w:rFonts w:ascii="Arial" w:hAnsi="Arial" w:cs="Arial"/>
          <w:sz w:val="24"/>
          <w:szCs w:val="24"/>
        </w:rPr>
        <w:t xml:space="preserve"> in line with the guidance on </w:t>
      </w:r>
      <w:hyperlink r:id="rId14" w:history="1">
        <w:r w:rsidR="004B7684" w:rsidRPr="004B7684">
          <w:rPr>
            <w:rStyle w:val="Hyperlink"/>
            <w:rFonts w:ascii="Arial" w:hAnsi="Arial" w:cs="Arial"/>
            <w:sz w:val="24"/>
            <w:szCs w:val="24"/>
          </w:rPr>
          <w:t>Raising a Concern Under the NICS Code of Ethics</w:t>
        </w:r>
      </w:hyperlink>
    </w:p>
    <w:p w14:paraId="0566216C" w14:textId="77777777" w:rsidR="00AD56F1" w:rsidRDefault="00AD56F1" w:rsidP="00AD56F1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</w:p>
    <w:p w14:paraId="3A1CE0E9" w14:textId="77777777" w:rsidR="00AD56F1" w:rsidRPr="007B309B" w:rsidRDefault="00AD56F1" w:rsidP="00AD56F1">
      <w:pPr>
        <w:spacing w:before="100" w:beforeAutospacing="1" w:after="100" w:afterAutospacing="1" w:line="240" w:lineRule="auto"/>
        <w:rPr>
          <w:rFonts w:ascii="Arial" w:hAnsi="Arial" w:cs="Arial"/>
          <w:b/>
          <w:bCs/>
          <w:sz w:val="24"/>
          <w:szCs w:val="24"/>
        </w:rPr>
      </w:pPr>
      <w:r w:rsidRPr="007B309B">
        <w:rPr>
          <w:rFonts w:ascii="Arial" w:hAnsi="Arial" w:cs="Arial"/>
          <w:b/>
          <w:bCs/>
          <w:sz w:val="24"/>
          <w:szCs w:val="24"/>
        </w:rPr>
        <w:t>Can I bring my concern directly to Commissioners?</w:t>
      </w:r>
    </w:p>
    <w:p w14:paraId="00ED18B9" w14:textId="77777777" w:rsidR="00AD56F1" w:rsidRDefault="00AD56F1" w:rsidP="00AD56F1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7B309B">
        <w:rPr>
          <w:rFonts w:ascii="Arial" w:hAnsi="Arial" w:cs="Arial"/>
          <w:b/>
          <w:bCs/>
          <w:sz w:val="24"/>
          <w:szCs w:val="24"/>
        </w:rPr>
        <w:t>In certain circumstances</w:t>
      </w:r>
      <w:r w:rsidRPr="007B309B">
        <w:rPr>
          <w:rFonts w:ascii="Arial" w:hAnsi="Arial" w:cs="Arial"/>
          <w:sz w:val="24"/>
          <w:szCs w:val="24"/>
        </w:rPr>
        <w:t>, yes. This may happen if the Permanent Secretary or Chief Executive is involved, if the matter is urgent and serious, or if you fear suffering a detriment for raising it internally.</w:t>
      </w:r>
    </w:p>
    <w:p w14:paraId="6BF3F0CD" w14:textId="77777777" w:rsidR="004B7684" w:rsidRDefault="004B7684" w:rsidP="00AD56F1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</w:p>
    <w:p w14:paraId="5E0DD4D6" w14:textId="77777777" w:rsidR="004B7684" w:rsidRDefault="004B7684" w:rsidP="00AD56F1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</w:p>
    <w:p w14:paraId="63BDEA5F" w14:textId="77777777" w:rsidR="004B7684" w:rsidRDefault="004B7684" w:rsidP="00AD56F1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</w:p>
    <w:p w14:paraId="1783CA4E" w14:textId="77777777" w:rsidR="004B7684" w:rsidRPr="007B309B" w:rsidRDefault="004B7684" w:rsidP="00AD56F1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</w:p>
    <w:p w14:paraId="0501A847" w14:textId="77777777" w:rsidR="00AD56F1" w:rsidRPr="00960902" w:rsidRDefault="00AD56F1" w:rsidP="00EA5E90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</w:p>
    <w:p w14:paraId="1E1FEF1B" w14:textId="77777777" w:rsidR="00EA5E90" w:rsidRDefault="00EA5E90" w:rsidP="00EA5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1"/>
        <w:gridCol w:w="3809"/>
      </w:tblGrid>
      <w:tr w:rsidR="004B7684" w:rsidRPr="00207F3C" w14:paraId="7E17D501" w14:textId="77777777" w:rsidTr="008267B5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A3FEE0D" w14:textId="77777777" w:rsidR="00EA5E90" w:rsidRPr="00207F3C" w:rsidRDefault="00EA5E90" w:rsidP="008267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07F3C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  <w:lastRenderedPageBreak/>
              <w:t>Commissioners ARE responsible for: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219C23D8" w14:textId="77777777" w:rsidR="00EA5E90" w:rsidRPr="00207F3C" w:rsidRDefault="00EA5E90" w:rsidP="008267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07F3C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  <w:t>Commissioners are NOT responsible for:</w:t>
            </w:r>
          </w:p>
        </w:tc>
      </w:tr>
      <w:tr w:rsidR="004B7684" w:rsidRPr="00207F3C" w14:paraId="6C1888EA" w14:textId="77777777" w:rsidTr="008267B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35388C3" w14:textId="77777777" w:rsidR="00EA5E90" w:rsidRPr="00207F3C" w:rsidRDefault="00EA5E90" w:rsidP="008267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07F3C">
              <w:rPr>
                <w:rFonts w:ascii="Segoe UI Emoji" w:eastAsia="Times New Roman" w:hAnsi="Segoe UI Emoji" w:cs="Segoe UI Emoji"/>
                <w:color w:val="1F1F1F"/>
                <w:kern w:val="0"/>
                <w:sz w:val="24"/>
                <w:szCs w:val="24"/>
                <w:highlight w:val="green"/>
                <w:bdr w:val="none" w:sz="0" w:space="0" w:color="auto" w:frame="1"/>
                <w:lang w:eastAsia="en-GB"/>
                <w14:ligatures w14:val="none"/>
              </w:rPr>
              <w:t>✅</w:t>
            </w:r>
            <w:r w:rsidRPr="00207F3C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  <w:t xml:space="preserve"> </w:t>
            </w:r>
            <w:r w:rsidRPr="00207F3C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  <w:t>Chairing</w:t>
            </w:r>
            <w:r w:rsidRPr="00207F3C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  <w:t xml:space="preserve"> all open Senior Civil Service (SCS) competitions.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66B2955A" w14:textId="77777777" w:rsidR="00EA5E90" w:rsidRPr="00207F3C" w:rsidRDefault="00EA5E90" w:rsidP="008267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07F3C">
              <w:rPr>
                <w:rFonts w:ascii="Segoe UI Emoji" w:eastAsia="Times New Roman" w:hAnsi="Segoe UI Emoji" w:cs="Segoe UI Emoji"/>
                <w:color w:val="1F1F1F"/>
                <w:kern w:val="0"/>
                <w:sz w:val="24"/>
                <w:szCs w:val="24"/>
                <w:highlight w:val="red"/>
                <w:bdr w:val="none" w:sz="0" w:space="0" w:color="auto" w:frame="1"/>
                <w:lang w:eastAsia="en-GB"/>
                <w14:ligatures w14:val="none"/>
              </w:rPr>
              <w:t>❌</w:t>
            </w:r>
            <w:r w:rsidRPr="00207F3C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  <w:t xml:space="preserve"> </w:t>
            </w:r>
            <w:r w:rsidRPr="00207F3C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  <w:t>Handling</w:t>
            </w:r>
            <w:r w:rsidRPr="00207F3C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  <w:t xml:space="preserve"> recruitment complaints (contact NICS HR/</w:t>
            </w:r>
            <w:proofErr w:type="spellStart"/>
            <w:r w:rsidRPr="00207F3C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  <w:t>HRConnect</w:t>
            </w:r>
            <w:proofErr w:type="spellEnd"/>
            <w:r w:rsidRPr="00207F3C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  <w:t>).</w:t>
            </w:r>
          </w:p>
        </w:tc>
      </w:tr>
      <w:tr w:rsidR="004B7684" w:rsidRPr="00207F3C" w14:paraId="7F24080E" w14:textId="77777777" w:rsidTr="008267B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4497671" w14:textId="007E6EDB" w:rsidR="00EA5E90" w:rsidRPr="00207F3C" w:rsidRDefault="00EA5E90" w:rsidP="008267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07F3C">
              <w:rPr>
                <w:rFonts w:ascii="Segoe UI Emoji" w:eastAsia="Times New Roman" w:hAnsi="Segoe UI Emoji" w:cs="Segoe UI Emoji"/>
                <w:color w:val="1F1F1F"/>
                <w:kern w:val="0"/>
                <w:sz w:val="24"/>
                <w:szCs w:val="24"/>
                <w:highlight w:val="green"/>
                <w:bdr w:val="none" w:sz="0" w:space="0" w:color="auto" w:frame="1"/>
                <w:lang w:eastAsia="en-GB"/>
                <w14:ligatures w14:val="none"/>
              </w:rPr>
              <w:t>✅</w:t>
            </w:r>
            <w:r w:rsidRPr="00207F3C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  <w:t xml:space="preserve"> </w:t>
            </w:r>
            <w:r w:rsidRPr="00207F3C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  <w:t>Auditing</w:t>
            </w:r>
            <w:r w:rsidRPr="00207F3C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  <w:t xml:space="preserve"> all </w:t>
            </w:r>
            <w:r w:rsidR="004B7684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  <w:t xml:space="preserve">grades </w:t>
            </w:r>
            <w:r w:rsidRPr="00207F3C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  <w:t xml:space="preserve">of NICS </w:t>
            </w:r>
            <w:r w:rsidR="004B7684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  <w:t>external</w:t>
            </w:r>
            <w:r w:rsidR="00037172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  <w:t xml:space="preserve"> </w:t>
            </w:r>
            <w:r w:rsidRPr="00207F3C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  <w:t>recruitment to ensure</w:t>
            </w:r>
            <w:r w:rsidR="004B7684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  <w:t xml:space="preserve"> adherence with the Recruitment Code.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1151833A" w14:textId="77777777" w:rsidR="00EA5E90" w:rsidRPr="00207F3C" w:rsidRDefault="00EA5E90" w:rsidP="008267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07F3C">
              <w:rPr>
                <w:rFonts w:ascii="Segoe UI Emoji" w:eastAsia="Times New Roman" w:hAnsi="Segoe UI Emoji" w:cs="Segoe UI Emoji"/>
                <w:color w:val="1F1F1F"/>
                <w:kern w:val="0"/>
                <w:sz w:val="24"/>
                <w:szCs w:val="24"/>
                <w:highlight w:val="red"/>
                <w:bdr w:val="none" w:sz="0" w:space="0" w:color="auto" w:frame="1"/>
                <w:lang w:eastAsia="en-GB"/>
                <w14:ligatures w14:val="none"/>
              </w:rPr>
              <w:t>❌</w:t>
            </w:r>
            <w:r w:rsidRPr="00207F3C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  <w:t xml:space="preserve"> </w:t>
            </w:r>
            <w:r w:rsidRPr="00207F3C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  <w:t>Managing</w:t>
            </w:r>
            <w:r w:rsidRPr="00207F3C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  <w:t xml:space="preserve"> internal NICS promotions or transfers.</w:t>
            </w:r>
          </w:p>
        </w:tc>
      </w:tr>
      <w:tr w:rsidR="004B7684" w:rsidRPr="00207F3C" w14:paraId="7995B710" w14:textId="77777777" w:rsidTr="008267B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45605F0" w14:textId="4257E1B3" w:rsidR="00EA5E90" w:rsidRPr="00207F3C" w:rsidRDefault="00EA5E90" w:rsidP="008267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07F3C">
              <w:rPr>
                <w:rFonts w:ascii="Segoe UI Emoji" w:eastAsia="Times New Roman" w:hAnsi="Segoe UI Emoji" w:cs="Segoe UI Emoji"/>
                <w:color w:val="1F1F1F"/>
                <w:kern w:val="0"/>
                <w:sz w:val="24"/>
                <w:szCs w:val="24"/>
                <w:highlight w:val="green"/>
                <w:bdr w:val="none" w:sz="0" w:space="0" w:color="auto" w:frame="1"/>
                <w:lang w:eastAsia="en-GB"/>
                <w14:ligatures w14:val="none"/>
              </w:rPr>
              <w:t>✅</w:t>
            </w:r>
            <w:r w:rsidRPr="00207F3C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  <w:t xml:space="preserve"> </w:t>
            </w:r>
            <w:r w:rsidRPr="00207F3C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  <w:t>Maintaining</w:t>
            </w:r>
            <w:r w:rsidRPr="00207F3C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  <w:t xml:space="preserve"> the Recruitment Code</w:t>
            </w:r>
            <w:r w:rsidR="006F4D9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  <w:t>.</w:t>
            </w:r>
            <w:r w:rsidRPr="00207F3C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132E7D9D" w14:textId="77777777" w:rsidR="00EA5E90" w:rsidRPr="00207F3C" w:rsidRDefault="00EA5E90" w:rsidP="008267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07F3C">
              <w:rPr>
                <w:rFonts w:ascii="Segoe UI Emoji" w:eastAsia="Times New Roman" w:hAnsi="Segoe UI Emoji" w:cs="Segoe UI Emoji"/>
                <w:color w:val="1F1F1F"/>
                <w:kern w:val="0"/>
                <w:sz w:val="24"/>
                <w:szCs w:val="24"/>
                <w:highlight w:val="red"/>
                <w:bdr w:val="none" w:sz="0" w:space="0" w:color="auto" w:frame="1"/>
                <w:lang w:eastAsia="en-GB"/>
                <w14:ligatures w14:val="none"/>
              </w:rPr>
              <w:t>❌</w:t>
            </w:r>
            <w:r w:rsidRPr="00207F3C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  <w:t xml:space="preserve"> </w:t>
            </w:r>
            <w:r w:rsidRPr="00207F3C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  <w:t>Running</w:t>
            </w:r>
            <w:r w:rsidRPr="00207F3C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  <w:t xml:space="preserve"> day-to-day recruitment for grades below SCS.</w:t>
            </w:r>
          </w:p>
        </w:tc>
      </w:tr>
      <w:tr w:rsidR="004B7684" w:rsidRPr="00207F3C" w14:paraId="63A16A06" w14:textId="77777777" w:rsidTr="008267B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F9CE881" w14:textId="77777777" w:rsidR="00EA5E90" w:rsidRPr="00207F3C" w:rsidRDefault="00EA5E90" w:rsidP="008267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07F3C">
              <w:rPr>
                <w:rFonts w:ascii="Segoe UI Emoji" w:eastAsia="Times New Roman" w:hAnsi="Segoe UI Emoji" w:cs="Segoe UI Emoji"/>
                <w:color w:val="1F1F1F"/>
                <w:kern w:val="0"/>
                <w:sz w:val="24"/>
                <w:szCs w:val="24"/>
                <w:highlight w:val="green"/>
                <w:bdr w:val="none" w:sz="0" w:space="0" w:color="auto" w:frame="1"/>
                <w:lang w:eastAsia="en-GB"/>
                <w14:ligatures w14:val="none"/>
              </w:rPr>
              <w:t>✅</w:t>
            </w:r>
            <w:r w:rsidRPr="00207F3C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  <w:t xml:space="preserve"> </w:t>
            </w:r>
            <w:r w:rsidRPr="00207F3C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  <w:t>Approving</w:t>
            </w:r>
            <w:r w:rsidRPr="00207F3C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  <w:t xml:space="preserve"> exceptions to the Merit Principle (e.g., secondments).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41909B44" w14:textId="77777777" w:rsidR="00EA5E90" w:rsidRPr="00207F3C" w:rsidRDefault="00EA5E90" w:rsidP="008267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07F3C">
              <w:rPr>
                <w:rFonts w:ascii="Segoe UI Emoji" w:eastAsia="Times New Roman" w:hAnsi="Segoe UI Emoji" w:cs="Segoe UI Emoji"/>
                <w:color w:val="1F1F1F"/>
                <w:kern w:val="0"/>
                <w:sz w:val="24"/>
                <w:szCs w:val="24"/>
                <w:highlight w:val="red"/>
                <w:bdr w:val="none" w:sz="0" w:space="0" w:color="auto" w:frame="1"/>
                <w:lang w:eastAsia="en-GB"/>
                <w14:ligatures w14:val="none"/>
              </w:rPr>
              <w:t>❌</w:t>
            </w:r>
            <w:r w:rsidRPr="00207F3C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  <w:t xml:space="preserve"> </w:t>
            </w:r>
            <w:r w:rsidRPr="00207F3C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  <w:t>Setting</w:t>
            </w:r>
            <w:r w:rsidRPr="00207F3C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  <w:t xml:space="preserve"> NICS pay, benefits, or terms of employment.</w:t>
            </w:r>
          </w:p>
        </w:tc>
      </w:tr>
      <w:tr w:rsidR="004B7684" w:rsidRPr="00207F3C" w14:paraId="7D6E7FEC" w14:textId="77777777" w:rsidTr="008267B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26D5EB7" w14:textId="693EBCB9" w:rsidR="00EA5E90" w:rsidRPr="00207F3C" w:rsidRDefault="00EA5E90" w:rsidP="008267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07F3C">
              <w:rPr>
                <w:rFonts w:ascii="Segoe UI Emoji" w:eastAsia="Times New Roman" w:hAnsi="Segoe UI Emoji" w:cs="Segoe UI Emoji"/>
                <w:color w:val="1F1F1F"/>
                <w:kern w:val="0"/>
                <w:sz w:val="24"/>
                <w:szCs w:val="24"/>
                <w:highlight w:val="green"/>
                <w:bdr w:val="none" w:sz="0" w:space="0" w:color="auto" w:frame="1"/>
                <w:lang w:eastAsia="en-GB"/>
                <w14:ligatures w14:val="none"/>
              </w:rPr>
              <w:t>✅</w:t>
            </w:r>
            <w:r w:rsidRPr="00207F3C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  <w:t xml:space="preserve"> </w:t>
            </w:r>
            <w:r w:rsidR="00152024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  <w:t>C</w:t>
            </w:r>
            <w:r w:rsidR="004B7684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  <w:t>onsidering</w:t>
            </w:r>
            <w:r w:rsidRPr="00207F3C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  <w:t xml:space="preserve"> </w:t>
            </w:r>
            <w:r w:rsidR="004B7684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  <w:t>a</w:t>
            </w:r>
            <w:r w:rsidRPr="00207F3C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  <w:t>ppeals</w:t>
            </w:r>
            <w:r w:rsidR="004B7684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  <w:t xml:space="preserve"> under the NICS</w:t>
            </w:r>
            <w:r w:rsidR="00152024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  <w:t xml:space="preserve"> </w:t>
            </w:r>
            <w:r w:rsidR="004B7684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  <w:t>Code of Ethics</w:t>
            </w:r>
            <w:r w:rsidR="00152024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  <w:t xml:space="preserve"> </w:t>
            </w:r>
            <w:r w:rsidRPr="00207F3C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  <w:t>from current civil servants.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78D779F4" w14:textId="77777777" w:rsidR="00EA5E90" w:rsidRPr="00207F3C" w:rsidRDefault="00EA5E90" w:rsidP="008267B5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07F3C">
              <w:rPr>
                <w:rFonts w:ascii="Segoe UI Emoji" w:eastAsia="Times New Roman" w:hAnsi="Segoe UI Emoji" w:cs="Segoe UI Emoji"/>
                <w:color w:val="1F1F1F"/>
                <w:kern w:val="0"/>
                <w:sz w:val="24"/>
                <w:szCs w:val="24"/>
                <w:highlight w:val="red"/>
                <w:bdr w:val="none" w:sz="0" w:space="0" w:color="auto" w:frame="1"/>
                <w:lang w:eastAsia="en-GB"/>
                <w14:ligatures w14:val="none"/>
              </w:rPr>
              <w:t>❌</w:t>
            </w:r>
            <w:r w:rsidRPr="00207F3C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  <w:t xml:space="preserve"> </w:t>
            </w:r>
            <w:r w:rsidRPr="00207F3C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  <w:t>Investigating</w:t>
            </w:r>
            <w:r w:rsidRPr="00207F3C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  <w:t xml:space="preserve"> general staff grievances or bullying claims.</w:t>
            </w:r>
          </w:p>
        </w:tc>
      </w:tr>
    </w:tbl>
    <w:p w14:paraId="417AACB2" w14:textId="77777777" w:rsidR="00EA5E90" w:rsidRDefault="00EA5E90" w:rsidP="00EA5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591F256C" w14:textId="4E940432" w:rsidR="00EA5E90" w:rsidRPr="00960902" w:rsidRDefault="00EA5E90" w:rsidP="00EA5E90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960902">
        <w:rPr>
          <w:rFonts w:ascii="Arial" w:hAnsi="Arial" w:cs="Arial"/>
          <w:b/>
          <w:bCs/>
          <w:sz w:val="24"/>
          <w:szCs w:val="24"/>
        </w:rPr>
        <w:t>Still unsure?</w:t>
      </w:r>
      <w:r w:rsidRPr="00960902">
        <w:rPr>
          <w:rFonts w:ascii="Arial" w:hAnsi="Arial" w:cs="Arial"/>
          <w:sz w:val="24"/>
          <w:szCs w:val="24"/>
        </w:rPr>
        <w:t xml:space="preserve"> If your query relates to a specific job vacancy, please visit </w:t>
      </w:r>
      <w:hyperlink r:id="rId15" w:tgtFrame="_blank" w:history="1">
        <w:r w:rsidRPr="00960902">
          <w:rPr>
            <w:rStyle w:val="Hyperlink"/>
            <w:rFonts w:ascii="Arial" w:hAnsi="Arial" w:cs="Arial"/>
            <w:sz w:val="24"/>
            <w:szCs w:val="24"/>
          </w:rPr>
          <w:t>NICS Recruitment (</w:t>
        </w:r>
        <w:proofErr w:type="spellStart"/>
        <w:r w:rsidRPr="00960902">
          <w:rPr>
            <w:rStyle w:val="Hyperlink"/>
            <w:rFonts w:ascii="Arial" w:hAnsi="Arial" w:cs="Arial"/>
            <w:sz w:val="24"/>
            <w:szCs w:val="24"/>
          </w:rPr>
          <w:t>HRConnect</w:t>
        </w:r>
        <w:proofErr w:type="spellEnd"/>
        <w:r w:rsidRPr="00960902">
          <w:rPr>
            <w:rStyle w:val="Hyperlink"/>
            <w:rFonts w:ascii="Arial" w:hAnsi="Arial" w:cs="Arial"/>
            <w:sz w:val="24"/>
            <w:szCs w:val="24"/>
          </w:rPr>
          <w:t>)</w:t>
        </w:r>
      </w:hyperlink>
      <w:r w:rsidRPr="00960902">
        <w:rPr>
          <w:rFonts w:ascii="Arial" w:hAnsi="Arial" w:cs="Arial"/>
          <w:sz w:val="24"/>
          <w:szCs w:val="24"/>
        </w:rPr>
        <w:t xml:space="preserve">. For questions regarding our regulatory role, you can </w:t>
      </w:r>
      <w:hyperlink r:id="rId16" w:history="1">
        <w:r w:rsidR="004B7684">
          <w:rPr>
            <w:rStyle w:val="Hyperlink"/>
            <w:rFonts w:ascii="Arial" w:hAnsi="Arial" w:cs="Arial"/>
            <w:sz w:val="24"/>
            <w:szCs w:val="24"/>
          </w:rPr>
          <w:t>contact</w:t>
        </w:r>
      </w:hyperlink>
      <w:r w:rsidRPr="00960902">
        <w:rPr>
          <w:rFonts w:ascii="Arial" w:hAnsi="Arial" w:cs="Arial"/>
          <w:sz w:val="24"/>
          <w:szCs w:val="24"/>
        </w:rPr>
        <w:t xml:space="preserve"> our secretariat directly.</w:t>
      </w:r>
    </w:p>
    <w:p w14:paraId="5CC58748" w14:textId="77777777" w:rsidR="00EA5E90" w:rsidRDefault="00EA5E90" w:rsidP="00EA5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500F1095" w14:textId="77777777" w:rsidR="00EA5E90" w:rsidRDefault="00EA5E90" w:rsidP="00EA5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68B5EC9A" w14:textId="77777777" w:rsidR="00EA5E90" w:rsidRPr="00870164" w:rsidRDefault="00EA5E90" w:rsidP="00EA5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5EE1AAA0" w14:textId="77777777" w:rsidR="00EA5E90" w:rsidRPr="00F079A5" w:rsidRDefault="00EA5E90" w:rsidP="00F079A5">
      <w:pPr>
        <w:rPr>
          <w:sz w:val="32"/>
          <w:szCs w:val="32"/>
          <w:lang w:val="en-US"/>
        </w:rPr>
      </w:pPr>
    </w:p>
    <w:sectPr w:rsidR="00EA5E90" w:rsidRPr="00F079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04C50"/>
    <w:multiLevelType w:val="multilevel"/>
    <w:tmpl w:val="DBD28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8C6376"/>
    <w:multiLevelType w:val="hybridMultilevel"/>
    <w:tmpl w:val="F2CC12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210B0"/>
    <w:multiLevelType w:val="hybridMultilevel"/>
    <w:tmpl w:val="A1B4E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B05B4C"/>
    <w:multiLevelType w:val="multilevel"/>
    <w:tmpl w:val="59CEB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2E6652"/>
    <w:multiLevelType w:val="multilevel"/>
    <w:tmpl w:val="42D2C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6727868">
    <w:abstractNumId w:val="0"/>
  </w:num>
  <w:num w:numId="2" w16cid:durableId="1367675665">
    <w:abstractNumId w:val="4"/>
  </w:num>
  <w:num w:numId="3" w16cid:durableId="1356081096">
    <w:abstractNumId w:val="2"/>
  </w:num>
  <w:num w:numId="4" w16cid:durableId="1227493259">
    <w:abstractNumId w:val="3"/>
  </w:num>
  <w:num w:numId="5" w16cid:durableId="1698458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9A5"/>
    <w:rsid w:val="0001529B"/>
    <w:rsid w:val="00037172"/>
    <w:rsid w:val="00096A29"/>
    <w:rsid w:val="000D0532"/>
    <w:rsid w:val="000E11C1"/>
    <w:rsid w:val="000F1706"/>
    <w:rsid w:val="001509F4"/>
    <w:rsid w:val="00152024"/>
    <w:rsid w:val="00222831"/>
    <w:rsid w:val="002567D9"/>
    <w:rsid w:val="002746F5"/>
    <w:rsid w:val="00275C6D"/>
    <w:rsid w:val="002879A2"/>
    <w:rsid w:val="002F3A00"/>
    <w:rsid w:val="00311A2F"/>
    <w:rsid w:val="00423EC0"/>
    <w:rsid w:val="004B7684"/>
    <w:rsid w:val="005D0EE8"/>
    <w:rsid w:val="006F4D96"/>
    <w:rsid w:val="007B309B"/>
    <w:rsid w:val="007B31ED"/>
    <w:rsid w:val="0090535D"/>
    <w:rsid w:val="00927433"/>
    <w:rsid w:val="00960902"/>
    <w:rsid w:val="009A569E"/>
    <w:rsid w:val="009D5A63"/>
    <w:rsid w:val="00AC1721"/>
    <w:rsid w:val="00AD3EC7"/>
    <w:rsid w:val="00AD56F1"/>
    <w:rsid w:val="00B17416"/>
    <w:rsid w:val="00B51B70"/>
    <w:rsid w:val="00B93FA9"/>
    <w:rsid w:val="00D32E82"/>
    <w:rsid w:val="00D677EE"/>
    <w:rsid w:val="00DC5D5A"/>
    <w:rsid w:val="00E26E1F"/>
    <w:rsid w:val="00E46E5A"/>
    <w:rsid w:val="00EA30F6"/>
    <w:rsid w:val="00EA5E90"/>
    <w:rsid w:val="00ED69C2"/>
    <w:rsid w:val="00ED6DDE"/>
    <w:rsid w:val="00F079A5"/>
    <w:rsid w:val="00F436E6"/>
    <w:rsid w:val="00FA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A8317"/>
  <w15:chartTrackingRefBased/>
  <w15:docId w15:val="{C8BB8BA6-4766-46CC-955C-6D3E35600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79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79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79A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79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79A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79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79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79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79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79A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79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79A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79A5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79A5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79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79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79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79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79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79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79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79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79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79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79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79A5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79A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79A5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79A5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A5E9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A5E90"/>
    <w:rPr>
      <w:color w:val="954F72" w:themeColor="followedHyperlink"/>
      <w:u w:val="single"/>
    </w:rPr>
  </w:style>
  <w:style w:type="character" w:customStyle="1" w:styleId="citation-75">
    <w:name w:val="citation-75"/>
    <w:basedOn w:val="DefaultParagraphFont"/>
    <w:rsid w:val="007B309B"/>
  </w:style>
  <w:style w:type="character" w:customStyle="1" w:styleId="citation-74">
    <w:name w:val="citation-74"/>
    <w:basedOn w:val="DefaultParagraphFont"/>
    <w:rsid w:val="007B309B"/>
  </w:style>
  <w:style w:type="character" w:customStyle="1" w:styleId="citation-71">
    <w:name w:val="citation-71"/>
    <w:basedOn w:val="DefaultParagraphFont"/>
    <w:rsid w:val="007B309B"/>
  </w:style>
  <w:style w:type="character" w:customStyle="1" w:styleId="citation-70">
    <w:name w:val="citation-70"/>
    <w:basedOn w:val="DefaultParagraphFont"/>
    <w:rsid w:val="007B309B"/>
  </w:style>
  <w:style w:type="character" w:customStyle="1" w:styleId="citation-69">
    <w:name w:val="citation-69"/>
    <w:basedOn w:val="DefaultParagraphFont"/>
    <w:rsid w:val="007B309B"/>
  </w:style>
  <w:style w:type="character" w:styleId="UnresolvedMention">
    <w:name w:val="Unresolved Mention"/>
    <w:basedOn w:val="DefaultParagraphFont"/>
    <w:uiPriority w:val="99"/>
    <w:semiHidden/>
    <w:unhideWhenUsed/>
    <w:rsid w:val="00EA30F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51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scommissioners.org/files/nicscommissioners/2025-11/Recruitment%20Code%20V.16.DOCX" TargetMode="External"/><Relationship Id="rId13" Type="http://schemas.openxmlformats.org/officeDocument/2006/relationships/hyperlink" Target="https://www.finance-ni.gov.uk/sites/default/files/2026-03/Civil%20Service%20Code%20of%20Ethics%20updated%202026%20D2%2003.03.26%20%28002%29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icscommissioners.org/files/nicscommissioners/2025-03/Auditing%20for%20Improvement%20-%20Revised%20March%202025_1.DOCX" TargetMode="External"/><Relationship Id="rId12" Type="http://schemas.openxmlformats.org/officeDocument/2006/relationships/hyperlink" Target="https://www.nicscommissioners.org/files/nicscommissioners/2025-11/Recruitment%20Code%20V.16.DOCX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nicscommissioners.org/contact-u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nicscommissioners.org/files/nicscommissioners/2025-11/Recruitment%20Code%20V.16.DOCX" TargetMode="External"/><Relationship Id="rId11" Type="http://schemas.openxmlformats.org/officeDocument/2006/relationships/hyperlink" Target="https://www.nicscommissioners.org/files/nicscommissioners/2025-11/Recruitment%20Code%20V.16.DOCX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irecruit-ext.hrconnect.nigov.net/" TargetMode="External"/><Relationship Id="rId10" Type="http://schemas.openxmlformats.org/officeDocument/2006/relationships/hyperlink" Target="https://www.nicscommissioners.org/files/nicscommissioners/2025-11/Recruitment%20Code%20V.16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recruit-ext.hrconnect.nigov.net/pages/content.aspx?Page=how-do-i-apply/useful-information/complaints-procedure" TargetMode="External"/><Relationship Id="rId14" Type="http://schemas.openxmlformats.org/officeDocument/2006/relationships/hyperlink" Target="https://www.nicscommissioners.org/files/nicscommissioners/2026-01/Civil%20Service%20Commissioners%20%20Guidance%20document%20on%20Raising%20a%20Concern%20under%20the%20NICS%20Code%20of%20Ethics%20%28Updated%20December%202025%29_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1284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NICS</Company>
  <LinksUpToDate>false</LinksUpToDate>
  <CharactersWithSpaces>8592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Molloy, Dawn</dc:creator>
  <cp:keywords/>
  <dc:description/>
  <cp:lastModifiedBy>Keilty, Derek</cp:lastModifiedBy>
  <cp:revision>2</cp:revision>
  <dcterms:created xsi:type="dcterms:W3CDTF">2026-07-08T15:02:00Z</dcterms:created>
  <dcterms:modified xsi:type="dcterms:W3CDTF">2026-07-08T15:02:00Z</dcterms:modified>
</cp:coreProperties>
</file>